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0A8F7" w14:textId="57F2F2B1" w:rsidR="00567B47" w:rsidRDefault="00567B47" w:rsidP="00567B47">
      <w:pPr>
        <w:pStyle w:val="Header"/>
        <w:bidi/>
        <w:rPr>
          <w:rtl/>
        </w:rPr>
      </w:pPr>
      <w:bookmarkStart w:id="0" w:name="_Toc294526486"/>
      <w:r w:rsidRPr="003477FE">
        <w:rPr>
          <w:noProof/>
          <w:rtl/>
        </w:rPr>
        <w:drawing>
          <wp:anchor distT="0" distB="0" distL="114300" distR="114300" simplePos="0" relativeHeight="251666432" behindDoc="0" locked="0" layoutInCell="1" allowOverlap="1" wp14:anchorId="47CA2B0D" wp14:editId="31E26126">
            <wp:simplePos x="0" y="0"/>
            <wp:positionH relativeFrom="column">
              <wp:posOffset>-447675</wp:posOffset>
            </wp:positionH>
            <wp:positionV relativeFrom="paragraph">
              <wp:posOffset>-410210</wp:posOffset>
            </wp:positionV>
            <wp:extent cx="616585" cy="782955"/>
            <wp:effectExtent l="0" t="0" r="0" b="0"/>
            <wp:wrapNone/>
            <wp:docPr id="20"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782955"/>
                    </a:xfrm>
                    <a:prstGeom prst="rect">
                      <a:avLst/>
                    </a:prstGeom>
                    <a:noFill/>
                    <a:extLst/>
                  </pic:spPr>
                </pic:pic>
              </a:graphicData>
            </a:graphic>
          </wp:anchor>
        </w:drawing>
      </w:r>
      <w:r w:rsidR="008E3BE3">
        <w:rPr>
          <w:noProof/>
          <w:rtl/>
        </w:rPr>
        <mc:AlternateContent>
          <mc:Choice Requires="wps">
            <w:drawing>
              <wp:anchor distT="0" distB="0" distL="114300" distR="114300" simplePos="0" relativeHeight="251668480" behindDoc="0" locked="0" layoutInCell="1" allowOverlap="1" wp14:anchorId="54B5B6F6" wp14:editId="536EAD15">
                <wp:simplePos x="0" y="0"/>
                <wp:positionH relativeFrom="column">
                  <wp:posOffset>185420</wp:posOffset>
                </wp:positionH>
                <wp:positionV relativeFrom="paragraph">
                  <wp:posOffset>-493395</wp:posOffset>
                </wp:positionV>
                <wp:extent cx="1990725" cy="8763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907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01865" w14:textId="77777777" w:rsidR="00C3058C" w:rsidRPr="00EE51BA" w:rsidRDefault="00C3058C" w:rsidP="00567B47">
                            <w:pPr>
                              <w:jc w:val="center"/>
                              <w:rPr>
                                <w:rFonts w:cs="AL-Mateen"/>
                                <w:b/>
                                <w:bCs/>
                              </w:rPr>
                            </w:pPr>
                            <w:proofErr w:type="gramStart"/>
                            <w:r w:rsidRPr="00EE51BA">
                              <w:rPr>
                                <w:rFonts w:cs="AL-Mateen"/>
                                <w:b/>
                                <w:bCs/>
                              </w:rPr>
                              <w:t>Umm  Al</w:t>
                            </w:r>
                            <w:proofErr w:type="gramEnd"/>
                            <w:r w:rsidRPr="00EE51BA">
                              <w:rPr>
                                <w:rFonts w:cs="AL-Mateen"/>
                                <w:b/>
                                <w:bCs/>
                              </w:rPr>
                              <w:t>-</w:t>
                            </w:r>
                            <w:proofErr w:type="spellStart"/>
                            <w:r w:rsidRPr="00EE51BA">
                              <w:rPr>
                                <w:rFonts w:cs="AL-Mateen"/>
                                <w:b/>
                                <w:bCs/>
                              </w:rPr>
                              <w:t>Qura</w:t>
                            </w:r>
                            <w:proofErr w:type="spellEnd"/>
                            <w:r w:rsidRPr="00EE51BA">
                              <w:rPr>
                                <w:rFonts w:cs="AL-Mateen"/>
                                <w:b/>
                                <w:bCs/>
                              </w:rPr>
                              <w:t xml:space="preserve"> University</w:t>
                            </w:r>
                          </w:p>
                          <w:p w14:paraId="7424BEB8" w14:textId="77777777" w:rsidR="00C3058C" w:rsidRDefault="00C3058C" w:rsidP="00567B47">
                            <w:pPr>
                              <w:jc w:val="center"/>
                              <w:rPr>
                                <w:rFonts w:cs="AL-Mateen"/>
                                <w:b/>
                                <w:bCs/>
                              </w:rPr>
                            </w:pPr>
                            <w:r w:rsidRPr="00EE51BA">
                              <w:rPr>
                                <w:rFonts w:cs="AL-Mateen"/>
                                <w:b/>
                                <w:bCs/>
                              </w:rPr>
                              <w:t>Faculty of Dentistry</w:t>
                            </w:r>
                          </w:p>
                          <w:p w14:paraId="40B58591" w14:textId="77777777" w:rsidR="00C3058C" w:rsidRPr="00277793" w:rsidRDefault="00C3058C" w:rsidP="00567B47">
                            <w:pPr>
                              <w:spacing w:line="192" w:lineRule="auto"/>
                              <w:jc w:val="center"/>
                              <w:rPr>
                                <w:rFonts w:cs="AL-Mateen"/>
                                <w:b/>
                                <w:bCs/>
                                <w:sz w:val="20"/>
                                <w:szCs w:val="20"/>
                              </w:rPr>
                            </w:pPr>
                            <w:r>
                              <w:rPr>
                                <w:rFonts w:cs="AL-Mateen"/>
                                <w:b/>
                                <w:bCs/>
                                <w:sz w:val="20"/>
                                <w:szCs w:val="20"/>
                              </w:rPr>
                              <w:t>Vice Deanship                                       of Academic Development          &amp; Community Service</w:t>
                            </w:r>
                          </w:p>
                          <w:p w14:paraId="0ED1D4BC" w14:textId="77777777" w:rsidR="00C3058C" w:rsidRPr="00EE51BA" w:rsidRDefault="00C3058C" w:rsidP="00567B47">
                            <w:pPr>
                              <w:spacing w:line="192" w:lineRule="auto"/>
                              <w:jc w:val="center"/>
                              <w:rPr>
                                <w:rFonts w:cs="AL-Mateen"/>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14.6pt;margin-top:-38.8pt;width:156.75pt;height:6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" stroked="f">
                <v:textbox>
                  <w:txbxContent>
                    <w:p w14:paraId="74301865" w14:textId="77777777" w:rsidR="007F1F0F" w:rsidRPr="00EE51BA" w:rsidRDefault="007F1F0F" w:rsidP="00567B47">
                      <w:pPr>
                        <w:jc w:val="center"/>
                        <w:rPr>
                          <w:rFonts w:cs="AL-Mateen"/>
                          <w:b/>
                          <w:bCs/>
                        </w:rPr>
                      </w:pPr>
                      <w:r w:rsidRPr="00EE51BA">
                        <w:rPr>
                          <w:rFonts w:cs="AL-Mateen"/>
                          <w:b/>
                          <w:bCs/>
                        </w:rPr>
                        <w:t>Umm  Al-Qura University</w:t>
                      </w:r>
                    </w:p>
                    <w:p w14:paraId="7424BEB8" w14:textId="77777777" w:rsidR="007F1F0F" w:rsidRDefault="007F1F0F" w:rsidP="00567B47">
                      <w:pPr>
                        <w:jc w:val="center"/>
                        <w:rPr>
                          <w:rFonts w:cs="AL-Mateen"/>
                          <w:b/>
                          <w:bCs/>
                        </w:rPr>
                      </w:pPr>
                      <w:r w:rsidRPr="00EE51BA">
                        <w:rPr>
                          <w:rFonts w:cs="AL-Mateen"/>
                          <w:b/>
                          <w:bCs/>
                        </w:rPr>
                        <w:t>Faculty of Dentistry</w:t>
                      </w:r>
                    </w:p>
                    <w:p w14:paraId="40B58591" w14:textId="77777777" w:rsidR="007F1F0F" w:rsidRPr="00277793" w:rsidRDefault="007F1F0F" w:rsidP="00567B47">
                      <w:pPr>
                        <w:spacing w:line="192" w:lineRule="auto"/>
                        <w:jc w:val="center"/>
                        <w:rPr>
                          <w:rFonts w:cs="AL-Mateen"/>
                          <w:b/>
                          <w:bCs/>
                          <w:sz w:val="20"/>
                          <w:szCs w:val="20"/>
                        </w:rPr>
                      </w:pPr>
                      <w:r>
                        <w:rPr>
                          <w:rFonts w:cs="AL-Mateen"/>
                          <w:b/>
                          <w:bCs/>
                          <w:sz w:val="20"/>
                          <w:szCs w:val="20"/>
                        </w:rPr>
                        <w:t>Vice Deanship                                       of Academic Development          &amp; Community Service</w:t>
                      </w:r>
                    </w:p>
                    <w:p w14:paraId="0ED1D4BC" w14:textId="77777777" w:rsidR="007F1F0F" w:rsidRPr="00EE51BA" w:rsidRDefault="007F1F0F" w:rsidP="00567B47">
                      <w:pPr>
                        <w:spacing w:line="192" w:lineRule="auto"/>
                        <w:jc w:val="center"/>
                        <w:rPr>
                          <w:rFonts w:cs="AL-Mateen"/>
                          <w:b/>
                          <w:bCs/>
                        </w:rPr>
                      </w:pPr>
                    </w:p>
                  </w:txbxContent>
                </v:textbox>
              </v:shape>
            </w:pict>
          </mc:Fallback>
        </mc:AlternateContent>
      </w:r>
      <w:r w:rsidR="008E3BE3">
        <w:rPr>
          <w:noProof/>
          <w:rtl/>
        </w:rPr>
        <mc:AlternateContent>
          <mc:Choice Requires="wps">
            <w:drawing>
              <wp:anchor distT="45720" distB="45720" distL="114300" distR="114300" simplePos="0" relativeHeight="251669504" behindDoc="0" locked="0" layoutInCell="1" allowOverlap="1" wp14:anchorId="5A38D222" wp14:editId="28D7EE88">
                <wp:simplePos x="0" y="0"/>
                <wp:positionH relativeFrom="column">
                  <wp:posOffset>2188845</wp:posOffset>
                </wp:positionH>
                <wp:positionV relativeFrom="paragraph">
                  <wp:posOffset>0</wp:posOffset>
                </wp:positionV>
                <wp:extent cx="2258695" cy="648335"/>
                <wp:effectExtent l="0" t="0" r="0" b="1206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86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38E02" w14:textId="77777777" w:rsidR="00C3058C" w:rsidRDefault="00C3058C" w:rsidP="00567B47">
                            <w:pPr>
                              <w:bidi/>
                              <w:jc w:val="center"/>
                              <w:rPr>
                                <w:rFonts w:cs="mohammad bold art 1"/>
                                <w:rtl/>
                              </w:rPr>
                            </w:pPr>
                            <w:r>
                              <w:rPr>
                                <w:rFonts w:cs="mohammad bold art 1" w:hint="cs"/>
                                <w:rtl/>
                              </w:rPr>
                              <w:t>وحدة تطوير المناهج</w:t>
                            </w:r>
                          </w:p>
                          <w:p w14:paraId="149BA9C3" w14:textId="77777777" w:rsidR="00C3058C" w:rsidRDefault="00C3058C" w:rsidP="00567B47">
                            <w:pPr>
                              <w:jc w:val="center"/>
                            </w:pPr>
                            <w:r>
                              <w:rPr>
                                <w:rFonts w:asciiTheme="majorBidi" w:hAnsiTheme="majorBidi" w:cstheme="majorBidi"/>
                                <w:b/>
                                <w:bCs/>
                              </w:rPr>
                              <w:t xml:space="preserve">Curriculum Development </w:t>
                            </w:r>
                            <w:r w:rsidRPr="00DA17C8">
                              <w:rPr>
                                <w:rFonts w:asciiTheme="majorBidi" w:hAnsiTheme="majorBidi" w:cstheme="majorBidi"/>
                                <w:b/>
                                <w:bCs/>
                              </w:rPr>
                              <w:t>Unit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172.35pt;margin-top:0;width:177.85pt;height:51.05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" filled="f" stroked="f">
                <v:textbox>
                  <w:txbxContent>
                    <w:p w14:paraId="42F38E02" w14:textId="77777777" w:rsidR="007F1F0F" w:rsidRDefault="007F1F0F" w:rsidP="00567B47">
                      <w:pPr>
                        <w:bidi/>
                        <w:jc w:val="center"/>
                        <w:rPr>
                          <w:rFonts w:cs="mohammad bold art 1"/>
                          <w:rtl/>
                        </w:rPr>
                      </w:pPr>
                      <w:r>
                        <w:rPr>
                          <w:rFonts w:cs="mohammad bold art 1" w:hint="cs"/>
                          <w:rtl/>
                        </w:rPr>
                        <w:t>وحدة تطوير المناهج</w:t>
                      </w:r>
                    </w:p>
                    <w:p w14:paraId="149BA9C3" w14:textId="77777777" w:rsidR="007F1F0F" w:rsidRDefault="007F1F0F" w:rsidP="00567B47">
                      <w:pPr>
                        <w:jc w:val="center"/>
                      </w:pPr>
                      <w:r>
                        <w:rPr>
                          <w:rFonts w:asciiTheme="majorBidi" w:hAnsiTheme="majorBidi" w:cstheme="majorBidi"/>
                          <w:b/>
                          <w:bCs/>
                        </w:rPr>
                        <w:t xml:space="preserve">Curriculum Development </w:t>
                      </w:r>
                      <w:r w:rsidRPr="00DA17C8">
                        <w:rPr>
                          <w:rFonts w:asciiTheme="majorBidi" w:hAnsiTheme="majorBidi" w:cstheme="majorBidi"/>
                          <w:b/>
                          <w:bCs/>
                        </w:rPr>
                        <w:t>Unit</w:t>
                      </w:r>
                    </w:p>
                  </w:txbxContent>
                </v:textbox>
                <w10:wrap type="square"/>
              </v:shape>
            </w:pict>
          </mc:Fallback>
        </mc:AlternateContent>
      </w:r>
      <w:r w:rsidR="008E3BE3">
        <w:rPr>
          <w:noProof/>
          <w:rtl/>
        </w:rPr>
        <mc:AlternateContent>
          <mc:Choice Requires="wps">
            <w:drawing>
              <wp:anchor distT="0" distB="0" distL="114300" distR="114300" simplePos="0" relativeHeight="251667456" behindDoc="0" locked="0" layoutInCell="1" allowOverlap="1" wp14:anchorId="50E2493A" wp14:editId="2713CC13">
                <wp:simplePos x="0" y="0"/>
                <wp:positionH relativeFrom="column">
                  <wp:posOffset>4556125</wp:posOffset>
                </wp:positionH>
                <wp:positionV relativeFrom="paragraph">
                  <wp:posOffset>-487680</wp:posOffset>
                </wp:positionV>
                <wp:extent cx="1550035" cy="7905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5003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7D52A" w14:textId="77777777" w:rsidR="00C3058C" w:rsidRPr="00C84C30" w:rsidRDefault="00C3058C" w:rsidP="00567B47">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ةأمالق</w:t>
                            </w:r>
                            <w:r>
                              <w:rPr>
                                <w:rFonts w:ascii="Arial" w:hAnsi="Arial" w:cs="Arial" w:hint="cs"/>
                                <w:b/>
                                <w:bCs/>
                                <w:rtl/>
                              </w:rPr>
                              <w:t>ــ</w:t>
                            </w:r>
                            <w:r w:rsidRPr="00C84C30">
                              <w:rPr>
                                <w:rFonts w:ascii="Arial" w:hAnsi="Arial" w:cs="Arial" w:hint="cs"/>
                                <w:b/>
                                <w:bCs/>
                                <w:rtl/>
                              </w:rPr>
                              <w:t>رى</w:t>
                            </w:r>
                          </w:p>
                          <w:p w14:paraId="64398F89" w14:textId="77777777" w:rsidR="00C3058C" w:rsidRDefault="00C3058C" w:rsidP="00567B47">
                            <w:pPr>
                              <w:jc w:val="center"/>
                              <w:rPr>
                                <w:rFonts w:ascii="Arial" w:hAnsi="Arial" w:cs="Arial"/>
                                <w:b/>
                                <w:bCs/>
                                <w:rtl/>
                              </w:rPr>
                            </w:pPr>
                            <w:r w:rsidRPr="00C84C30">
                              <w:rPr>
                                <w:rFonts w:ascii="Arial" w:hAnsi="Arial" w:cs="Arial" w:hint="cs"/>
                                <w:b/>
                                <w:bCs/>
                                <w:rtl/>
                              </w:rPr>
                              <w:t>كليةطب</w:t>
                            </w:r>
                            <w:r>
                              <w:rPr>
                                <w:rFonts w:ascii="Arial" w:hAnsi="Arial" w:cs="Arial" w:hint="cs"/>
                                <w:b/>
                                <w:bCs/>
                                <w:rtl/>
                              </w:rPr>
                              <w:t xml:space="preserve"> </w:t>
                            </w:r>
                            <w:r w:rsidRPr="00C84C30">
                              <w:rPr>
                                <w:rFonts w:ascii="Arial" w:hAnsi="Arial" w:cs="Arial" w:hint="cs"/>
                                <w:b/>
                                <w:bCs/>
                                <w:rtl/>
                              </w:rPr>
                              <w:t>الأسنان</w:t>
                            </w:r>
                          </w:p>
                          <w:p w14:paraId="0F446E76" w14:textId="77777777" w:rsidR="00C3058C" w:rsidRPr="00BB36C8" w:rsidRDefault="00C3058C" w:rsidP="00567B47">
                            <w:pPr>
                              <w:jc w:val="center"/>
                              <w:rPr>
                                <w:rFonts w:ascii="Arial" w:hAnsi="Arial" w:cs="Arial"/>
                                <w:b/>
                                <w:bCs/>
                                <w:rtl/>
                              </w:rPr>
                            </w:pPr>
                            <w:r>
                              <w:rPr>
                                <w:rFonts w:ascii="Arial" w:hAnsi="Arial" w:hint="cs"/>
                                <w:b/>
                                <w:bCs/>
                                <w:sz w:val="20"/>
                                <w:szCs w:val="20"/>
                                <w:rtl/>
                              </w:rPr>
                              <w:t>وكالة الكلية للتطوير الأكاديمي وخدمة المجتمع</w:t>
                            </w:r>
                          </w:p>
                          <w:p w14:paraId="4F4E69BA" w14:textId="77777777" w:rsidR="00C3058C" w:rsidRPr="00B77FA3" w:rsidRDefault="00C3058C" w:rsidP="00567B47">
                            <w:pPr>
                              <w:spacing w:line="192" w:lineRule="auto"/>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358.75pt;margin-top:-38.35pt;width:122.05pt;height:6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" stroked="f">
                <v:textbox>
                  <w:txbxContent>
                    <w:p w14:paraId="6477D52A" w14:textId="77777777" w:rsidR="007F1F0F" w:rsidRPr="00C84C30" w:rsidRDefault="007F1F0F" w:rsidP="00567B47">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ةأمالق</w:t>
                      </w:r>
                      <w:r>
                        <w:rPr>
                          <w:rFonts w:ascii="Arial" w:hAnsi="Arial" w:cs="Arial" w:hint="cs"/>
                          <w:b/>
                          <w:bCs/>
                          <w:rtl/>
                        </w:rPr>
                        <w:t>ــ</w:t>
                      </w:r>
                      <w:r w:rsidRPr="00C84C30">
                        <w:rPr>
                          <w:rFonts w:ascii="Arial" w:hAnsi="Arial" w:cs="Arial" w:hint="cs"/>
                          <w:b/>
                          <w:bCs/>
                          <w:rtl/>
                        </w:rPr>
                        <w:t>رى</w:t>
                      </w:r>
                    </w:p>
                    <w:p w14:paraId="64398F89" w14:textId="77777777" w:rsidR="007F1F0F" w:rsidRDefault="007F1F0F" w:rsidP="00567B47">
                      <w:pPr>
                        <w:jc w:val="center"/>
                        <w:rPr>
                          <w:rFonts w:ascii="Arial" w:hAnsi="Arial" w:cs="Arial"/>
                          <w:b/>
                          <w:bCs/>
                          <w:rtl/>
                        </w:rPr>
                      </w:pPr>
                      <w:r w:rsidRPr="00C84C30">
                        <w:rPr>
                          <w:rFonts w:ascii="Arial" w:hAnsi="Arial" w:cs="Arial" w:hint="cs"/>
                          <w:b/>
                          <w:bCs/>
                          <w:rtl/>
                        </w:rPr>
                        <w:t>كليةطب</w:t>
                      </w:r>
                      <w:r>
                        <w:rPr>
                          <w:rFonts w:ascii="Arial" w:hAnsi="Arial" w:cs="Arial" w:hint="cs"/>
                          <w:b/>
                          <w:bCs/>
                          <w:rtl/>
                        </w:rPr>
                        <w:t xml:space="preserve"> </w:t>
                      </w:r>
                      <w:r w:rsidRPr="00C84C30">
                        <w:rPr>
                          <w:rFonts w:ascii="Arial" w:hAnsi="Arial" w:cs="Arial" w:hint="cs"/>
                          <w:b/>
                          <w:bCs/>
                          <w:rtl/>
                        </w:rPr>
                        <w:t>الأسنان</w:t>
                      </w:r>
                    </w:p>
                    <w:p w14:paraId="0F446E76" w14:textId="77777777" w:rsidR="007F1F0F" w:rsidRPr="00BB36C8" w:rsidRDefault="007F1F0F" w:rsidP="00567B47">
                      <w:pPr>
                        <w:jc w:val="center"/>
                        <w:rPr>
                          <w:rFonts w:ascii="Arial" w:hAnsi="Arial" w:cs="Arial"/>
                          <w:b/>
                          <w:bCs/>
                          <w:rtl/>
                        </w:rPr>
                      </w:pPr>
                      <w:r>
                        <w:rPr>
                          <w:rFonts w:ascii="Arial" w:hAnsi="Arial" w:hint="cs"/>
                          <w:b/>
                          <w:bCs/>
                          <w:sz w:val="20"/>
                          <w:szCs w:val="20"/>
                          <w:rtl/>
                        </w:rPr>
                        <w:t>وكالة الكلية للتطوير الأكاديمي وخدمة المجتمع</w:t>
                      </w:r>
                    </w:p>
                    <w:p w14:paraId="4F4E69BA" w14:textId="77777777" w:rsidR="007F1F0F" w:rsidRPr="00B77FA3" w:rsidRDefault="007F1F0F" w:rsidP="00567B47">
                      <w:pPr>
                        <w:spacing w:line="192" w:lineRule="auto"/>
                        <w:jc w:val="right"/>
                      </w:pPr>
                    </w:p>
                  </w:txbxContent>
                </v:textbox>
              </v:shape>
            </w:pict>
          </mc:Fallback>
        </mc:AlternateContent>
      </w:r>
      <w:r w:rsidRPr="003477FE">
        <w:rPr>
          <w:noProof/>
          <w:rtl/>
        </w:rPr>
        <w:drawing>
          <wp:anchor distT="0" distB="0" distL="114300" distR="114300" simplePos="0" relativeHeight="251665408" behindDoc="0" locked="0" layoutInCell="1" allowOverlap="1" wp14:anchorId="14201EF9" wp14:editId="2F50F553">
            <wp:simplePos x="0" y="0"/>
            <wp:positionH relativeFrom="column">
              <wp:posOffset>6094730</wp:posOffset>
            </wp:positionH>
            <wp:positionV relativeFrom="paragraph">
              <wp:posOffset>-561340</wp:posOffset>
            </wp:positionV>
            <wp:extent cx="658495" cy="922020"/>
            <wp:effectExtent l="0" t="0" r="0" b="0"/>
            <wp:wrapNone/>
            <wp:docPr id="21"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10" cstate="print">
                      <a:extLst>
                        <a:ext uri="{28A0092B-C50C-407E-A947-70E740481C1C}">
                          <a14:useLocalDpi xmlns:a14="http://schemas.microsoft.com/office/drawing/2010/main"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38EF083" w14:textId="77777777" w:rsidR="00567B47" w:rsidRDefault="00567B47" w:rsidP="00567B47">
      <w:pPr>
        <w:pStyle w:val="Heading3"/>
        <w:jc w:val="left"/>
        <w:rPr>
          <w:rFonts w:asciiTheme="minorBidi" w:hAnsiTheme="minorBidi" w:cstheme="minorBidi"/>
          <w:sz w:val="22"/>
          <w:szCs w:val="22"/>
        </w:rPr>
      </w:pPr>
    </w:p>
    <w:bookmarkEnd w:id="0"/>
    <w:p w14:paraId="1DAD90D5" w14:textId="77777777" w:rsidR="00567B47" w:rsidRDefault="00567B47" w:rsidP="00567B47">
      <w:pPr>
        <w:pStyle w:val="Heading3"/>
        <w:jc w:val="left"/>
        <w:rPr>
          <w:rFonts w:asciiTheme="minorBidi" w:hAnsiTheme="minorBidi" w:cstheme="minorBidi"/>
          <w:sz w:val="22"/>
          <w:szCs w:val="22"/>
        </w:rPr>
      </w:pPr>
    </w:p>
    <w:p w14:paraId="2699FA8C" w14:textId="77777777" w:rsidR="00567B47" w:rsidRDefault="00567B47" w:rsidP="00567B47"/>
    <w:p w14:paraId="7C2D850D" w14:textId="77777777" w:rsidR="00567B47" w:rsidRPr="00C42A62" w:rsidRDefault="00567B47" w:rsidP="00567B47">
      <w:pPr>
        <w:rPr>
          <w:sz w:val="22"/>
          <w:szCs w:val="22"/>
        </w:rPr>
      </w:pPr>
    </w:p>
    <w:p w14:paraId="79564CC3" w14:textId="77777777" w:rsidR="00567B47" w:rsidRPr="00C42A62" w:rsidRDefault="00567B47" w:rsidP="00567B47">
      <w:pPr>
        <w:rPr>
          <w:sz w:val="22"/>
          <w:szCs w:val="22"/>
        </w:rPr>
      </w:pPr>
    </w:p>
    <w:p w14:paraId="7ECBDD95" w14:textId="77777777" w:rsidR="00567B47" w:rsidRPr="00C42A62" w:rsidRDefault="00567B47" w:rsidP="00567B47">
      <w:pPr>
        <w:rPr>
          <w:sz w:val="22"/>
          <w:szCs w:val="22"/>
        </w:rPr>
      </w:pPr>
    </w:p>
    <w:p w14:paraId="6E0089FF" w14:textId="77777777" w:rsidR="00567B47" w:rsidRPr="00C42A62" w:rsidRDefault="00567B47" w:rsidP="00567B47">
      <w:pPr>
        <w:rPr>
          <w:sz w:val="22"/>
          <w:szCs w:val="22"/>
        </w:rPr>
      </w:pPr>
    </w:p>
    <w:p w14:paraId="25BAF8FE" w14:textId="77777777" w:rsidR="00567B47" w:rsidRPr="00C42A62" w:rsidRDefault="00567B47" w:rsidP="00567B47">
      <w:pPr>
        <w:jc w:val="center"/>
        <w:rPr>
          <w:b/>
          <w:sz w:val="22"/>
          <w:szCs w:val="22"/>
        </w:rPr>
      </w:pPr>
      <w:r w:rsidRPr="00C42A62">
        <w:rPr>
          <w:b/>
          <w:sz w:val="22"/>
          <w:szCs w:val="22"/>
        </w:rPr>
        <w:t>Kingdom of Saudi Arabia</w:t>
      </w:r>
    </w:p>
    <w:p w14:paraId="10EEFDC5" w14:textId="77777777" w:rsidR="00567B47" w:rsidRPr="00C42A62" w:rsidRDefault="00567B47" w:rsidP="00567B47">
      <w:pPr>
        <w:jc w:val="center"/>
        <w:rPr>
          <w:b/>
          <w:sz w:val="22"/>
          <w:szCs w:val="22"/>
        </w:rPr>
      </w:pPr>
    </w:p>
    <w:p w14:paraId="3B8A2BB5" w14:textId="77777777" w:rsidR="00567B47" w:rsidRPr="00C42A62" w:rsidRDefault="00567B47" w:rsidP="00567B47">
      <w:pPr>
        <w:jc w:val="center"/>
        <w:rPr>
          <w:b/>
          <w:sz w:val="22"/>
          <w:szCs w:val="22"/>
        </w:rPr>
      </w:pPr>
      <w:r w:rsidRPr="00C42A62">
        <w:rPr>
          <w:b/>
          <w:sz w:val="22"/>
          <w:szCs w:val="22"/>
        </w:rPr>
        <w:t>The National Commission for Academic Accreditation &amp; Assessment</w:t>
      </w:r>
    </w:p>
    <w:p w14:paraId="3EBBA0FC" w14:textId="77777777" w:rsidR="00567B47" w:rsidRPr="00C42A62" w:rsidRDefault="00567B47" w:rsidP="00567B47">
      <w:pPr>
        <w:jc w:val="center"/>
        <w:rPr>
          <w:b/>
          <w:sz w:val="22"/>
          <w:szCs w:val="22"/>
        </w:rPr>
      </w:pPr>
    </w:p>
    <w:p w14:paraId="3F1BC268" w14:textId="77777777" w:rsidR="00567B47" w:rsidRPr="00C42A62" w:rsidRDefault="00567B47" w:rsidP="00567B47">
      <w:pPr>
        <w:jc w:val="center"/>
        <w:rPr>
          <w:b/>
          <w:sz w:val="22"/>
          <w:szCs w:val="22"/>
        </w:rPr>
      </w:pPr>
    </w:p>
    <w:p w14:paraId="26FDE7F9" w14:textId="77777777" w:rsidR="00567B47" w:rsidRPr="00C42A62" w:rsidRDefault="00567B47" w:rsidP="00567B47">
      <w:pPr>
        <w:jc w:val="center"/>
        <w:rPr>
          <w:b/>
          <w:sz w:val="22"/>
          <w:szCs w:val="22"/>
        </w:rPr>
      </w:pPr>
    </w:p>
    <w:p w14:paraId="75B90D47" w14:textId="77777777" w:rsidR="00567B47" w:rsidRPr="00C42A62" w:rsidRDefault="00567B47" w:rsidP="00567B47">
      <w:pPr>
        <w:jc w:val="center"/>
        <w:rPr>
          <w:b/>
          <w:sz w:val="22"/>
          <w:szCs w:val="22"/>
        </w:rPr>
      </w:pPr>
      <w:r w:rsidRPr="00C42A62">
        <w:rPr>
          <w:b/>
          <w:sz w:val="22"/>
          <w:szCs w:val="22"/>
        </w:rPr>
        <w:t>Course Specifications</w:t>
      </w:r>
    </w:p>
    <w:p w14:paraId="573F441E" w14:textId="77777777" w:rsidR="00567B47" w:rsidRPr="00C42A62" w:rsidRDefault="00567B47" w:rsidP="00567B47">
      <w:pPr>
        <w:jc w:val="center"/>
        <w:rPr>
          <w:b/>
          <w:sz w:val="22"/>
          <w:szCs w:val="22"/>
        </w:rPr>
      </w:pPr>
      <w:r w:rsidRPr="00C42A62">
        <w:rPr>
          <w:b/>
          <w:sz w:val="22"/>
          <w:szCs w:val="22"/>
        </w:rPr>
        <w:t>(CS)</w:t>
      </w:r>
    </w:p>
    <w:p w14:paraId="31251F52" w14:textId="77777777" w:rsidR="00567B47" w:rsidRDefault="00567B47" w:rsidP="00567B47">
      <w:pPr>
        <w:jc w:val="center"/>
        <w:rPr>
          <w:b/>
          <w:sz w:val="22"/>
          <w:szCs w:val="22"/>
        </w:rPr>
      </w:pPr>
    </w:p>
    <w:p w14:paraId="782F6042" w14:textId="77777777" w:rsidR="00567B47" w:rsidRDefault="00567B47" w:rsidP="00567B47">
      <w:pPr>
        <w:jc w:val="center"/>
        <w:rPr>
          <w:b/>
          <w:sz w:val="22"/>
          <w:szCs w:val="22"/>
        </w:rPr>
      </w:pPr>
    </w:p>
    <w:p w14:paraId="4C8CAB27" w14:textId="77777777" w:rsidR="00567B47" w:rsidRDefault="00567B47" w:rsidP="00567B47">
      <w:pPr>
        <w:jc w:val="center"/>
        <w:rPr>
          <w:b/>
          <w:sz w:val="22"/>
          <w:szCs w:val="22"/>
        </w:rPr>
      </w:pPr>
    </w:p>
    <w:p w14:paraId="4B8ED5A7" w14:textId="77777777" w:rsidR="00567B47" w:rsidRDefault="00567B47" w:rsidP="00567B47">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624"/>
        <w:gridCol w:w="2935"/>
      </w:tblGrid>
      <w:tr w:rsidR="00C811B0" w14:paraId="0C624D37" w14:textId="77777777" w:rsidTr="00175C2F">
        <w:trPr>
          <w:jc w:val="center"/>
        </w:trPr>
        <w:tc>
          <w:tcPr>
            <w:tcW w:w="2358" w:type="dxa"/>
            <w:shd w:val="clear" w:color="auto" w:fill="auto"/>
            <w:vAlign w:val="center"/>
          </w:tcPr>
          <w:p w14:paraId="41A74361" w14:textId="77777777" w:rsidR="00C811B0" w:rsidRPr="008A3F8C" w:rsidRDefault="00C811B0" w:rsidP="00175C2F">
            <w:pPr>
              <w:jc w:val="center"/>
              <w:rPr>
                <w:rFonts w:ascii="Arial" w:hAnsi="Arial" w:cs="Arial"/>
                <w:b/>
                <w:bCs/>
              </w:rPr>
            </w:pPr>
            <w:r w:rsidRPr="008A3F8C">
              <w:rPr>
                <w:rFonts w:ascii="Arial" w:hAnsi="Arial" w:cs="Arial"/>
                <w:b/>
                <w:bCs/>
              </w:rPr>
              <w:t>Course Name</w:t>
            </w:r>
          </w:p>
        </w:tc>
        <w:tc>
          <w:tcPr>
            <w:tcW w:w="4559" w:type="dxa"/>
            <w:gridSpan w:val="2"/>
            <w:shd w:val="clear" w:color="auto" w:fill="auto"/>
          </w:tcPr>
          <w:p w14:paraId="48D0C6AA" w14:textId="77777777" w:rsidR="00C811B0" w:rsidRDefault="00C811B0" w:rsidP="00175C2F">
            <w:pPr>
              <w:jc w:val="center"/>
              <w:rPr>
                <w:rFonts w:asciiTheme="minorBidi" w:hAnsiTheme="minorBidi" w:cstheme="minorBidi"/>
                <w:sz w:val="22"/>
                <w:szCs w:val="22"/>
              </w:rPr>
            </w:pPr>
            <w:r w:rsidRPr="00DC3B46">
              <w:rPr>
                <w:rFonts w:asciiTheme="minorBidi" w:hAnsiTheme="minorBidi" w:cstheme="minorBidi"/>
                <w:sz w:val="22"/>
                <w:szCs w:val="22"/>
              </w:rPr>
              <w:t xml:space="preserve">Preclinical </w:t>
            </w:r>
            <w:proofErr w:type="gramStart"/>
            <w:r w:rsidRPr="00DC3B46">
              <w:rPr>
                <w:rFonts w:asciiTheme="minorBidi" w:hAnsiTheme="minorBidi" w:cstheme="minorBidi"/>
                <w:sz w:val="22"/>
                <w:szCs w:val="22"/>
              </w:rPr>
              <w:t xml:space="preserve">endodontic                                 </w:t>
            </w:r>
            <w:proofErr w:type="gramEnd"/>
          </w:p>
        </w:tc>
      </w:tr>
      <w:tr w:rsidR="00C811B0" w14:paraId="13A79B05" w14:textId="77777777" w:rsidTr="00175C2F">
        <w:trPr>
          <w:jc w:val="center"/>
        </w:trPr>
        <w:tc>
          <w:tcPr>
            <w:tcW w:w="2358" w:type="dxa"/>
            <w:shd w:val="clear" w:color="auto" w:fill="auto"/>
            <w:vAlign w:val="center"/>
          </w:tcPr>
          <w:p w14:paraId="3238E836" w14:textId="77777777" w:rsidR="00C811B0" w:rsidRPr="008A3F8C" w:rsidRDefault="00C811B0" w:rsidP="00175C2F">
            <w:pPr>
              <w:jc w:val="center"/>
              <w:rPr>
                <w:rFonts w:ascii="Arial" w:hAnsi="Arial" w:cs="Arial"/>
                <w:b/>
                <w:bCs/>
              </w:rPr>
            </w:pPr>
            <w:r w:rsidRPr="008A3F8C">
              <w:rPr>
                <w:rFonts w:ascii="Arial" w:hAnsi="Arial" w:cs="Arial"/>
                <w:b/>
                <w:bCs/>
              </w:rPr>
              <w:t>Course Code</w:t>
            </w:r>
          </w:p>
        </w:tc>
        <w:tc>
          <w:tcPr>
            <w:tcW w:w="4559" w:type="dxa"/>
            <w:gridSpan w:val="2"/>
            <w:shd w:val="clear" w:color="auto" w:fill="auto"/>
          </w:tcPr>
          <w:p w14:paraId="4C31200E" w14:textId="77777777" w:rsidR="00C811B0" w:rsidRDefault="00C811B0" w:rsidP="00175C2F">
            <w:pPr>
              <w:jc w:val="center"/>
              <w:rPr>
                <w:rFonts w:asciiTheme="minorBidi" w:hAnsiTheme="minorBidi" w:cstheme="minorBidi"/>
                <w:sz w:val="22"/>
                <w:szCs w:val="22"/>
              </w:rPr>
            </w:pPr>
            <w:r w:rsidRPr="00DC3B46">
              <w:rPr>
                <w:rFonts w:asciiTheme="minorBidi" w:hAnsiTheme="minorBidi" w:cstheme="minorBidi"/>
                <w:sz w:val="22"/>
                <w:szCs w:val="22"/>
              </w:rPr>
              <w:t xml:space="preserve">190443003  </w:t>
            </w:r>
          </w:p>
        </w:tc>
      </w:tr>
      <w:tr w:rsidR="00C811B0" w14:paraId="3CC51821" w14:textId="77777777" w:rsidTr="00175C2F">
        <w:trPr>
          <w:jc w:val="center"/>
        </w:trPr>
        <w:tc>
          <w:tcPr>
            <w:tcW w:w="2358" w:type="dxa"/>
            <w:shd w:val="clear" w:color="auto" w:fill="auto"/>
            <w:vAlign w:val="center"/>
          </w:tcPr>
          <w:p w14:paraId="1FF2D1CE" w14:textId="77777777" w:rsidR="00C811B0" w:rsidRPr="008A3F8C" w:rsidRDefault="00C811B0" w:rsidP="00175C2F">
            <w:pPr>
              <w:jc w:val="center"/>
              <w:rPr>
                <w:rFonts w:ascii="Arial" w:hAnsi="Arial" w:cs="Arial"/>
                <w:b/>
                <w:bCs/>
              </w:rPr>
            </w:pPr>
            <w:r w:rsidRPr="008A3F8C">
              <w:rPr>
                <w:rFonts w:ascii="Arial" w:hAnsi="Arial" w:cs="Arial"/>
                <w:b/>
                <w:bCs/>
              </w:rPr>
              <w:t>Academic Level</w:t>
            </w:r>
          </w:p>
        </w:tc>
        <w:tc>
          <w:tcPr>
            <w:tcW w:w="4559" w:type="dxa"/>
            <w:gridSpan w:val="2"/>
            <w:shd w:val="clear" w:color="auto" w:fill="auto"/>
          </w:tcPr>
          <w:p w14:paraId="41678E26" w14:textId="77777777" w:rsidR="00C811B0" w:rsidRDefault="00C811B0" w:rsidP="00175C2F">
            <w:pPr>
              <w:jc w:val="center"/>
              <w:rPr>
                <w:rFonts w:asciiTheme="minorBidi" w:hAnsiTheme="minorBidi" w:cstheme="minorBidi"/>
                <w:sz w:val="22"/>
                <w:szCs w:val="22"/>
              </w:rPr>
            </w:pPr>
            <w:r>
              <w:rPr>
                <w:rFonts w:asciiTheme="minorBidi" w:hAnsiTheme="minorBidi" w:cstheme="minorBidi"/>
                <w:sz w:val="22"/>
                <w:szCs w:val="22"/>
              </w:rPr>
              <w:t>4</w:t>
            </w:r>
            <w:r w:rsidRPr="00336516">
              <w:rPr>
                <w:rFonts w:asciiTheme="minorBidi" w:hAnsiTheme="minorBidi" w:cstheme="minorBidi"/>
                <w:sz w:val="22"/>
                <w:szCs w:val="22"/>
                <w:vertAlign w:val="superscript"/>
              </w:rPr>
              <w:t>th</w:t>
            </w:r>
            <w:r>
              <w:rPr>
                <w:rFonts w:asciiTheme="minorBidi" w:hAnsiTheme="minorBidi" w:cstheme="minorBidi"/>
                <w:sz w:val="22"/>
                <w:szCs w:val="22"/>
              </w:rPr>
              <w:t xml:space="preserve"> Level</w:t>
            </w:r>
          </w:p>
        </w:tc>
      </w:tr>
      <w:tr w:rsidR="00C811B0" w14:paraId="5C730238" w14:textId="77777777" w:rsidTr="00175C2F">
        <w:trPr>
          <w:jc w:val="center"/>
        </w:trPr>
        <w:tc>
          <w:tcPr>
            <w:tcW w:w="2358" w:type="dxa"/>
            <w:shd w:val="clear" w:color="auto" w:fill="auto"/>
            <w:vAlign w:val="center"/>
          </w:tcPr>
          <w:p w14:paraId="703B7909" w14:textId="77777777" w:rsidR="00C811B0" w:rsidRPr="008A3F8C" w:rsidRDefault="00C811B0" w:rsidP="00175C2F">
            <w:pPr>
              <w:jc w:val="center"/>
              <w:rPr>
                <w:rFonts w:ascii="Arial" w:hAnsi="Arial" w:cs="Arial"/>
                <w:b/>
                <w:bCs/>
              </w:rPr>
            </w:pPr>
            <w:r w:rsidRPr="008A3F8C">
              <w:rPr>
                <w:rFonts w:ascii="Arial" w:hAnsi="Arial" w:cs="Arial"/>
                <w:b/>
                <w:bCs/>
              </w:rPr>
              <w:t>Semester</w:t>
            </w:r>
          </w:p>
        </w:tc>
        <w:tc>
          <w:tcPr>
            <w:tcW w:w="4559" w:type="dxa"/>
            <w:gridSpan w:val="2"/>
            <w:shd w:val="clear" w:color="auto" w:fill="auto"/>
            <w:vAlign w:val="center"/>
          </w:tcPr>
          <w:p w14:paraId="349F4050" w14:textId="77777777" w:rsidR="00C811B0" w:rsidRPr="008A3F8C" w:rsidRDefault="00C811B0" w:rsidP="00175C2F">
            <w:pPr>
              <w:jc w:val="center"/>
              <w:rPr>
                <w:rFonts w:ascii="Arial" w:hAnsi="Arial" w:cs="Arial"/>
                <w:sz w:val="22"/>
                <w:szCs w:val="22"/>
              </w:rPr>
            </w:pPr>
            <w:r>
              <w:rPr>
                <w:rFonts w:ascii="Arial" w:hAnsi="Arial"/>
              </w:rPr>
              <w:t>1</w:t>
            </w:r>
            <w:r w:rsidRPr="00C811B0">
              <w:rPr>
                <w:rFonts w:ascii="Arial" w:hAnsi="Arial"/>
                <w:vertAlign w:val="superscript"/>
              </w:rPr>
              <w:t>st</w:t>
            </w:r>
            <w:r>
              <w:rPr>
                <w:rFonts w:ascii="Arial" w:hAnsi="Arial"/>
              </w:rPr>
              <w:t>&amp; 2</w:t>
            </w:r>
            <w:r w:rsidRPr="006E47EC">
              <w:rPr>
                <w:rFonts w:ascii="Arial" w:hAnsi="Arial"/>
                <w:vertAlign w:val="superscript"/>
              </w:rPr>
              <w:t>nd</w:t>
            </w:r>
          </w:p>
        </w:tc>
      </w:tr>
      <w:tr w:rsidR="00C811B0" w14:paraId="346FAE26" w14:textId="77777777" w:rsidTr="00175C2F">
        <w:trPr>
          <w:jc w:val="center"/>
        </w:trPr>
        <w:tc>
          <w:tcPr>
            <w:tcW w:w="2358" w:type="dxa"/>
            <w:shd w:val="clear" w:color="auto" w:fill="auto"/>
            <w:vAlign w:val="center"/>
          </w:tcPr>
          <w:p w14:paraId="43291149" w14:textId="77777777" w:rsidR="00C811B0" w:rsidRPr="008A3F8C" w:rsidRDefault="00C811B0" w:rsidP="00175C2F">
            <w:pPr>
              <w:jc w:val="center"/>
              <w:rPr>
                <w:rFonts w:ascii="Arial" w:hAnsi="Arial" w:cs="Arial"/>
                <w:b/>
                <w:bCs/>
              </w:rPr>
            </w:pPr>
            <w:r w:rsidRPr="008A3F8C">
              <w:rPr>
                <w:rFonts w:ascii="Arial" w:hAnsi="Arial" w:cs="Arial"/>
                <w:b/>
                <w:bCs/>
              </w:rPr>
              <w:t>Study Plan No</w:t>
            </w:r>
          </w:p>
        </w:tc>
        <w:tc>
          <w:tcPr>
            <w:tcW w:w="4559" w:type="dxa"/>
            <w:gridSpan w:val="2"/>
            <w:shd w:val="clear" w:color="auto" w:fill="auto"/>
            <w:vAlign w:val="center"/>
          </w:tcPr>
          <w:p w14:paraId="1988E96D" w14:textId="77777777" w:rsidR="00C811B0" w:rsidRPr="008A3F8C" w:rsidRDefault="00C811B0" w:rsidP="00175C2F">
            <w:pPr>
              <w:jc w:val="center"/>
              <w:rPr>
                <w:rFonts w:ascii="Arial" w:hAnsi="Arial" w:cs="Arial"/>
                <w:sz w:val="22"/>
                <w:szCs w:val="22"/>
              </w:rPr>
            </w:pPr>
            <w:r w:rsidRPr="008A3F8C">
              <w:rPr>
                <w:rFonts w:ascii="Arial" w:hAnsi="Arial" w:cs="Arial"/>
                <w:sz w:val="22"/>
                <w:szCs w:val="22"/>
              </w:rPr>
              <w:t>33</w:t>
            </w:r>
          </w:p>
        </w:tc>
      </w:tr>
      <w:tr w:rsidR="00C811B0" w14:paraId="7D4FCA2C" w14:textId="77777777" w:rsidTr="00175C2F">
        <w:trPr>
          <w:jc w:val="center"/>
        </w:trPr>
        <w:tc>
          <w:tcPr>
            <w:tcW w:w="2358" w:type="dxa"/>
            <w:shd w:val="clear" w:color="auto" w:fill="auto"/>
            <w:vAlign w:val="center"/>
          </w:tcPr>
          <w:p w14:paraId="3B78C072" w14:textId="77777777" w:rsidR="00C811B0" w:rsidRPr="008A3F8C" w:rsidRDefault="00C811B0" w:rsidP="00175C2F">
            <w:pPr>
              <w:jc w:val="center"/>
              <w:rPr>
                <w:rFonts w:ascii="Arial" w:hAnsi="Arial" w:cs="Arial"/>
                <w:b/>
                <w:bCs/>
              </w:rPr>
            </w:pPr>
            <w:r w:rsidRPr="008A3F8C">
              <w:rPr>
                <w:rFonts w:ascii="Arial" w:hAnsi="Arial"/>
                <w:b/>
                <w:bCs/>
                <w:color w:val="000000"/>
                <w:lang w:bidi="ar-EG"/>
              </w:rPr>
              <w:t>Department</w:t>
            </w:r>
          </w:p>
        </w:tc>
        <w:tc>
          <w:tcPr>
            <w:tcW w:w="4559" w:type="dxa"/>
            <w:gridSpan w:val="2"/>
            <w:shd w:val="clear" w:color="auto" w:fill="auto"/>
            <w:vAlign w:val="center"/>
          </w:tcPr>
          <w:p w14:paraId="227BAAAF" w14:textId="77777777" w:rsidR="00C811B0" w:rsidRPr="008A3F8C" w:rsidRDefault="00C811B0" w:rsidP="00175C2F">
            <w:pPr>
              <w:jc w:val="center"/>
              <w:rPr>
                <w:rFonts w:ascii="Arial" w:hAnsi="Arial" w:cs="Arial"/>
                <w:sz w:val="22"/>
                <w:szCs w:val="22"/>
              </w:rPr>
            </w:pPr>
            <w:r>
              <w:rPr>
                <w:rFonts w:asciiTheme="majorBidi" w:hAnsiTheme="majorBidi" w:cstheme="majorBidi"/>
              </w:rPr>
              <w:t xml:space="preserve">Conservative and </w:t>
            </w:r>
            <w:r w:rsidRPr="001625F6">
              <w:rPr>
                <w:rFonts w:asciiTheme="majorBidi" w:hAnsiTheme="majorBidi" w:cstheme="majorBidi"/>
              </w:rPr>
              <w:t>Restorative Dentistry</w:t>
            </w:r>
          </w:p>
        </w:tc>
      </w:tr>
      <w:tr w:rsidR="00C811B0" w14:paraId="171E3855" w14:textId="77777777" w:rsidTr="00175C2F">
        <w:trPr>
          <w:jc w:val="center"/>
        </w:trPr>
        <w:tc>
          <w:tcPr>
            <w:tcW w:w="2358" w:type="dxa"/>
            <w:shd w:val="clear" w:color="auto" w:fill="auto"/>
            <w:vAlign w:val="center"/>
          </w:tcPr>
          <w:p w14:paraId="790BE893" w14:textId="77777777" w:rsidR="00C811B0" w:rsidRPr="008A3F8C" w:rsidRDefault="00C811B0" w:rsidP="00175C2F">
            <w:pPr>
              <w:jc w:val="center"/>
              <w:rPr>
                <w:rFonts w:ascii="Arial" w:hAnsi="Arial" w:cs="Arial"/>
                <w:b/>
                <w:bCs/>
              </w:rPr>
            </w:pPr>
            <w:r w:rsidRPr="008A3F8C">
              <w:rPr>
                <w:rFonts w:ascii="Arial" w:hAnsi="Arial"/>
                <w:b/>
                <w:bCs/>
                <w:color w:val="000000"/>
                <w:lang w:bidi="ar-EG"/>
              </w:rPr>
              <w:t>Division</w:t>
            </w:r>
          </w:p>
        </w:tc>
        <w:tc>
          <w:tcPr>
            <w:tcW w:w="4559" w:type="dxa"/>
            <w:gridSpan w:val="2"/>
            <w:shd w:val="clear" w:color="auto" w:fill="auto"/>
            <w:vAlign w:val="center"/>
          </w:tcPr>
          <w:p w14:paraId="58E65380" w14:textId="77777777" w:rsidR="00C811B0" w:rsidRPr="00C811B0" w:rsidRDefault="00C811B0" w:rsidP="00175C2F">
            <w:pPr>
              <w:jc w:val="center"/>
              <w:rPr>
                <w:rFonts w:ascii="Arial" w:hAnsi="Arial" w:cs="Arial"/>
                <w:sz w:val="22"/>
                <w:szCs w:val="22"/>
              </w:rPr>
            </w:pPr>
            <w:proofErr w:type="spellStart"/>
            <w:r>
              <w:t>Endodontics</w:t>
            </w:r>
            <w:proofErr w:type="spellEnd"/>
          </w:p>
        </w:tc>
      </w:tr>
      <w:tr w:rsidR="00C811B0" w14:paraId="033AB8B6" w14:textId="77777777" w:rsidTr="00175C2F">
        <w:trPr>
          <w:jc w:val="center"/>
        </w:trPr>
        <w:tc>
          <w:tcPr>
            <w:tcW w:w="2358" w:type="dxa"/>
            <w:shd w:val="clear" w:color="auto" w:fill="auto"/>
            <w:vAlign w:val="center"/>
          </w:tcPr>
          <w:p w14:paraId="7D63DEC1" w14:textId="77777777" w:rsidR="00C811B0" w:rsidRPr="008A3F8C" w:rsidRDefault="00C811B0" w:rsidP="00175C2F">
            <w:pPr>
              <w:jc w:val="center"/>
              <w:rPr>
                <w:rFonts w:ascii="Arial" w:hAnsi="Arial" w:cs="Arial"/>
                <w:b/>
                <w:bCs/>
              </w:rPr>
            </w:pPr>
            <w:r w:rsidRPr="008A3F8C">
              <w:rPr>
                <w:rFonts w:ascii="Arial" w:hAnsi="Arial" w:cs="Arial"/>
                <w:b/>
                <w:bCs/>
              </w:rPr>
              <w:t>Academic Year</w:t>
            </w:r>
          </w:p>
        </w:tc>
        <w:tc>
          <w:tcPr>
            <w:tcW w:w="4559" w:type="dxa"/>
            <w:gridSpan w:val="2"/>
            <w:shd w:val="clear" w:color="auto" w:fill="auto"/>
            <w:vAlign w:val="center"/>
          </w:tcPr>
          <w:p w14:paraId="7B65960F" w14:textId="3453D85C" w:rsidR="00C811B0" w:rsidRPr="008A3F8C" w:rsidRDefault="00C811B0" w:rsidP="00D71E9B">
            <w:pPr>
              <w:bidi/>
              <w:jc w:val="center"/>
              <w:rPr>
                <w:rFonts w:ascii="Arial" w:hAnsi="Arial" w:cs="Arial"/>
                <w:sz w:val="22"/>
                <w:szCs w:val="22"/>
                <w:rtl/>
                <w:lang w:bidi="ar-EG"/>
              </w:rPr>
            </w:pPr>
            <w:r w:rsidRPr="000F663A">
              <w:rPr>
                <w:rFonts w:ascii="Arial" w:hAnsi="Arial" w:cs="Arial"/>
                <w:sz w:val="22"/>
                <w:szCs w:val="22"/>
              </w:rPr>
              <w:t>201</w:t>
            </w:r>
            <w:r w:rsidR="00D71E9B">
              <w:rPr>
                <w:rFonts w:ascii="Arial" w:hAnsi="Arial" w:cs="Arial"/>
                <w:sz w:val="22"/>
                <w:szCs w:val="22"/>
              </w:rPr>
              <w:t>8</w:t>
            </w:r>
            <w:r w:rsidRPr="000F663A">
              <w:rPr>
                <w:rFonts w:ascii="Arial" w:hAnsi="Arial" w:cs="Arial"/>
                <w:sz w:val="22"/>
                <w:szCs w:val="22"/>
              </w:rPr>
              <w:t>-201</w:t>
            </w:r>
            <w:r w:rsidR="00D71E9B">
              <w:rPr>
                <w:rFonts w:ascii="Arial" w:hAnsi="Arial" w:cs="Arial"/>
                <w:sz w:val="22"/>
                <w:szCs w:val="22"/>
              </w:rPr>
              <w:t>9</w:t>
            </w:r>
            <w:r w:rsidRPr="000F663A">
              <w:rPr>
                <w:rFonts w:ascii="Arial" w:hAnsi="Arial" w:cs="Arial"/>
                <w:sz w:val="22"/>
                <w:szCs w:val="22"/>
              </w:rPr>
              <w:t xml:space="preserve"> AD – 143</w:t>
            </w:r>
            <w:r w:rsidR="00D71E9B">
              <w:rPr>
                <w:rFonts w:ascii="Arial" w:hAnsi="Arial"/>
              </w:rPr>
              <w:t>9</w:t>
            </w:r>
            <w:r w:rsidRPr="000F663A">
              <w:rPr>
                <w:rFonts w:ascii="Arial" w:hAnsi="Arial" w:cs="Arial"/>
                <w:sz w:val="22"/>
                <w:szCs w:val="22"/>
              </w:rPr>
              <w:t xml:space="preserve"> -14</w:t>
            </w:r>
            <w:r w:rsidR="00D71E9B">
              <w:rPr>
                <w:rFonts w:ascii="Arial" w:hAnsi="Arial" w:cs="Arial"/>
                <w:sz w:val="22"/>
                <w:szCs w:val="22"/>
              </w:rPr>
              <w:t>40</w:t>
            </w:r>
            <w:r w:rsidRPr="000F663A">
              <w:rPr>
                <w:rFonts w:ascii="Arial" w:hAnsi="Arial" w:cs="Arial"/>
                <w:sz w:val="22"/>
                <w:szCs w:val="22"/>
              </w:rPr>
              <w:t xml:space="preserve"> AH</w:t>
            </w:r>
          </w:p>
        </w:tc>
      </w:tr>
      <w:tr w:rsidR="00C811B0" w14:paraId="6741770D" w14:textId="77777777" w:rsidTr="00175C2F">
        <w:trPr>
          <w:jc w:val="center"/>
        </w:trPr>
        <w:tc>
          <w:tcPr>
            <w:tcW w:w="2358" w:type="dxa"/>
            <w:vMerge w:val="restart"/>
            <w:shd w:val="clear" w:color="auto" w:fill="auto"/>
            <w:vAlign w:val="center"/>
          </w:tcPr>
          <w:p w14:paraId="7ECCC9F2" w14:textId="77777777" w:rsidR="00C811B0" w:rsidRPr="008A3F8C" w:rsidRDefault="00C811B0" w:rsidP="00175C2F">
            <w:pPr>
              <w:jc w:val="center"/>
              <w:rPr>
                <w:rFonts w:ascii="Arial" w:hAnsi="Arial" w:cs="Arial"/>
                <w:b/>
                <w:bCs/>
              </w:rPr>
            </w:pPr>
            <w:r w:rsidRPr="008A3F8C">
              <w:rPr>
                <w:rFonts w:ascii="Arial" w:hAnsi="Arial" w:cs="Arial"/>
                <w:b/>
                <w:bCs/>
              </w:rPr>
              <w:t>Contact hours</w:t>
            </w:r>
          </w:p>
        </w:tc>
        <w:tc>
          <w:tcPr>
            <w:tcW w:w="1624" w:type="dxa"/>
            <w:shd w:val="clear" w:color="auto" w:fill="auto"/>
            <w:vAlign w:val="center"/>
          </w:tcPr>
          <w:p w14:paraId="116C5316" w14:textId="77777777" w:rsidR="00C811B0" w:rsidRPr="008A3F8C" w:rsidRDefault="00C811B0" w:rsidP="00175C2F">
            <w:pPr>
              <w:jc w:val="center"/>
              <w:rPr>
                <w:rFonts w:ascii="Arial" w:hAnsi="Arial" w:cs="Arial"/>
                <w:color w:val="000000"/>
                <w:lang w:bidi="ar-EG"/>
              </w:rPr>
            </w:pPr>
            <w:r w:rsidRPr="008A3F8C">
              <w:rPr>
                <w:rFonts w:ascii="Arial" w:hAnsi="Arial" w:cs="Arial"/>
                <w:color w:val="000000"/>
                <w:lang w:bidi="ar-EG"/>
              </w:rPr>
              <w:t>Theoretical</w:t>
            </w:r>
          </w:p>
        </w:tc>
        <w:tc>
          <w:tcPr>
            <w:tcW w:w="2935" w:type="dxa"/>
            <w:shd w:val="clear" w:color="auto" w:fill="auto"/>
            <w:vAlign w:val="center"/>
          </w:tcPr>
          <w:p w14:paraId="03BC3B74" w14:textId="77777777" w:rsidR="00C811B0" w:rsidRPr="008A3F8C" w:rsidRDefault="007A0DBF" w:rsidP="00175C2F">
            <w:pPr>
              <w:jc w:val="center"/>
              <w:rPr>
                <w:rFonts w:ascii="Arial" w:hAnsi="Arial" w:cs="Arial"/>
                <w:color w:val="000000"/>
                <w:lang w:bidi="ar-EG"/>
              </w:rPr>
            </w:pPr>
            <w:r>
              <w:rPr>
                <w:rFonts w:ascii="Arial" w:hAnsi="Arial" w:cs="Arial"/>
                <w:color w:val="000000"/>
                <w:lang w:bidi="ar-EG"/>
              </w:rPr>
              <w:t>1</w:t>
            </w:r>
            <w:r w:rsidR="00C811B0" w:rsidRPr="008A3F8C">
              <w:rPr>
                <w:rFonts w:ascii="Arial" w:hAnsi="Arial" w:cs="Arial"/>
                <w:color w:val="000000"/>
                <w:lang w:bidi="ar-EG"/>
              </w:rPr>
              <w:t>/ week</w:t>
            </w:r>
          </w:p>
        </w:tc>
      </w:tr>
      <w:tr w:rsidR="00C811B0" w14:paraId="4C34DFE7" w14:textId="77777777" w:rsidTr="00175C2F">
        <w:trPr>
          <w:jc w:val="center"/>
        </w:trPr>
        <w:tc>
          <w:tcPr>
            <w:tcW w:w="2358" w:type="dxa"/>
            <w:vMerge/>
            <w:shd w:val="clear" w:color="auto" w:fill="auto"/>
            <w:vAlign w:val="center"/>
          </w:tcPr>
          <w:p w14:paraId="55812A7A" w14:textId="77777777" w:rsidR="00C811B0" w:rsidRPr="008A3F8C" w:rsidRDefault="00C811B0" w:rsidP="00175C2F">
            <w:pPr>
              <w:jc w:val="center"/>
              <w:rPr>
                <w:rFonts w:ascii="Arial" w:hAnsi="Arial" w:cs="Arial"/>
                <w:b/>
                <w:bCs/>
              </w:rPr>
            </w:pPr>
          </w:p>
        </w:tc>
        <w:tc>
          <w:tcPr>
            <w:tcW w:w="1624" w:type="dxa"/>
            <w:shd w:val="clear" w:color="auto" w:fill="auto"/>
            <w:vAlign w:val="center"/>
          </w:tcPr>
          <w:p w14:paraId="574774B8" w14:textId="77777777" w:rsidR="00C811B0" w:rsidRPr="008A3F8C" w:rsidRDefault="00C811B0" w:rsidP="00175C2F">
            <w:pPr>
              <w:jc w:val="center"/>
              <w:rPr>
                <w:rFonts w:ascii="Arial" w:hAnsi="Arial" w:cs="Arial"/>
                <w:color w:val="000000"/>
                <w:lang w:bidi="ar-EG"/>
              </w:rPr>
            </w:pPr>
            <w:r w:rsidRPr="008A3F8C">
              <w:rPr>
                <w:rFonts w:ascii="Arial" w:hAnsi="Arial" w:cs="Arial"/>
                <w:color w:val="000000"/>
                <w:lang w:bidi="ar-EG"/>
              </w:rPr>
              <w:t>Practical</w:t>
            </w:r>
          </w:p>
        </w:tc>
        <w:tc>
          <w:tcPr>
            <w:tcW w:w="2935" w:type="dxa"/>
            <w:shd w:val="clear" w:color="auto" w:fill="auto"/>
            <w:vAlign w:val="center"/>
          </w:tcPr>
          <w:p w14:paraId="6B558DFC" w14:textId="77777777" w:rsidR="00C811B0" w:rsidRPr="008A3F8C" w:rsidRDefault="007A0DBF" w:rsidP="00175C2F">
            <w:pPr>
              <w:jc w:val="center"/>
              <w:rPr>
                <w:rFonts w:ascii="Arial" w:hAnsi="Arial" w:cs="Arial"/>
                <w:color w:val="000000"/>
                <w:lang w:bidi="ar-EG"/>
              </w:rPr>
            </w:pPr>
            <w:r>
              <w:rPr>
                <w:rFonts w:ascii="Arial" w:hAnsi="Arial"/>
                <w:color w:val="000000"/>
                <w:lang w:bidi="ar-EG"/>
              </w:rPr>
              <w:t>2</w:t>
            </w:r>
            <w:r w:rsidR="00C811B0" w:rsidRPr="008A3F8C">
              <w:rPr>
                <w:rFonts w:ascii="Arial" w:hAnsi="Arial" w:cs="Arial"/>
                <w:color w:val="000000"/>
                <w:lang w:bidi="ar-EG"/>
              </w:rPr>
              <w:t xml:space="preserve"> / week</w:t>
            </w:r>
          </w:p>
        </w:tc>
      </w:tr>
      <w:tr w:rsidR="00C811B0" w14:paraId="2FFCA2CB" w14:textId="77777777" w:rsidTr="00175C2F">
        <w:trPr>
          <w:jc w:val="center"/>
        </w:trPr>
        <w:tc>
          <w:tcPr>
            <w:tcW w:w="2358" w:type="dxa"/>
            <w:vMerge/>
            <w:shd w:val="clear" w:color="auto" w:fill="auto"/>
            <w:vAlign w:val="center"/>
          </w:tcPr>
          <w:p w14:paraId="237E755D" w14:textId="77777777" w:rsidR="00C811B0" w:rsidRPr="008A3F8C" w:rsidRDefault="00C811B0" w:rsidP="00175C2F">
            <w:pPr>
              <w:jc w:val="center"/>
              <w:rPr>
                <w:rFonts w:ascii="Arial" w:hAnsi="Arial" w:cs="Arial"/>
                <w:b/>
                <w:bCs/>
              </w:rPr>
            </w:pPr>
          </w:p>
        </w:tc>
        <w:tc>
          <w:tcPr>
            <w:tcW w:w="1624" w:type="dxa"/>
            <w:shd w:val="clear" w:color="auto" w:fill="auto"/>
            <w:vAlign w:val="center"/>
          </w:tcPr>
          <w:p w14:paraId="45693F76" w14:textId="77777777" w:rsidR="00C811B0" w:rsidRPr="008A3F8C" w:rsidRDefault="00C811B0" w:rsidP="00175C2F">
            <w:pPr>
              <w:jc w:val="center"/>
              <w:rPr>
                <w:rFonts w:ascii="Arial" w:hAnsi="Arial" w:cs="Arial"/>
                <w:color w:val="000000"/>
                <w:lang w:bidi="ar-EG"/>
              </w:rPr>
            </w:pPr>
            <w:r w:rsidRPr="008A3F8C">
              <w:rPr>
                <w:rFonts w:ascii="Arial" w:hAnsi="Arial" w:cs="Arial"/>
                <w:color w:val="000000"/>
                <w:lang w:bidi="ar-EG"/>
              </w:rPr>
              <w:t>Clinical</w:t>
            </w:r>
          </w:p>
        </w:tc>
        <w:tc>
          <w:tcPr>
            <w:tcW w:w="2935" w:type="dxa"/>
            <w:shd w:val="clear" w:color="auto" w:fill="auto"/>
            <w:vAlign w:val="center"/>
          </w:tcPr>
          <w:p w14:paraId="71B46110" w14:textId="77777777" w:rsidR="00C811B0" w:rsidRPr="008A3F8C" w:rsidRDefault="00C811B0" w:rsidP="00175C2F">
            <w:pPr>
              <w:jc w:val="center"/>
              <w:rPr>
                <w:rFonts w:ascii="Arial" w:hAnsi="Arial" w:cs="Arial"/>
                <w:color w:val="000000"/>
                <w:lang w:bidi="ar-EG"/>
              </w:rPr>
            </w:pPr>
            <w:r>
              <w:rPr>
                <w:rFonts w:ascii="Arial" w:hAnsi="Arial"/>
                <w:color w:val="000000"/>
                <w:lang w:bidi="ar-EG"/>
              </w:rPr>
              <w:t>Non</w:t>
            </w:r>
            <w:r w:rsidRPr="008A3F8C">
              <w:rPr>
                <w:rFonts w:ascii="Arial" w:hAnsi="Arial" w:cs="Arial"/>
                <w:color w:val="000000"/>
                <w:lang w:bidi="ar-EG"/>
              </w:rPr>
              <w:t xml:space="preserve"> / week</w:t>
            </w:r>
          </w:p>
        </w:tc>
      </w:tr>
      <w:tr w:rsidR="00C811B0" w14:paraId="27DE9A12" w14:textId="77777777" w:rsidTr="00175C2F">
        <w:trPr>
          <w:jc w:val="center"/>
        </w:trPr>
        <w:tc>
          <w:tcPr>
            <w:tcW w:w="2358" w:type="dxa"/>
            <w:shd w:val="clear" w:color="auto" w:fill="auto"/>
            <w:vAlign w:val="center"/>
          </w:tcPr>
          <w:p w14:paraId="09FE0284" w14:textId="77777777" w:rsidR="00C811B0" w:rsidRPr="008A3F8C" w:rsidRDefault="00C811B0" w:rsidP="00175C2F">
            <w:pPr>
              <w:jc w:val="center"/>
              <w:rPr>
                <w:rFonts w:ascii="Arial" w:hAnsi="Arial" w:cs="Arial"/>
                <w:b/>
                <w:bCs/>
              </w:rPr>
            </w:pPr>
            <w:r w:rsidRPr="008A3F8C">
              <w:rPr>
                <w:rFonts w:ascii="Arial" w:hAnsi="Arial" w:cs="Arial"/>
                <w:b/>
                <w:bCs/>
              </w:rPr>
              <w:t xml:space="preserve">Total Contact </w:t>
            </w:r>
            <w:proofErr w:type="spellStart"/>
            <w:r w:rsidRPr="008A3F8C">
              <w:rPr>
                <w:rFonts w:ascii="Arial" w:hAnsi="Arial" w:cs="Arial"/>
                <w:b/>
                <w:bCs/>
              </w:rPr>
              <w:t>Hrs</w:t>
            </w:r>
            <w:proofErr w:type="spellEnd"/>
          </w:p>
        </w:tc>
        <w:tc>
          <w:tcPr>
            <w:tcW w:w="4559" w:type="dxa"/>
            <w:gridSpan w:val="2"/>
            <w:shd w:val="clear" w:color="auto" w:fill="auto"/>
            <w:vAlign w:val="center"/>
          </w:tcPr>
          <w:p w14:paraId="70B34157" w14:textId="77777777" w:rsidR="00C811B0" w:rsidRPr="008A3F8C" w:rsidRDefault="00C811B0" w:rsidP="00175C2F">
            <w:pPr>
              <w:jc w:val="center"/>
              <w:rPr>
                <w:rFonts w:ascii="Arial" w:hAnsi="Arial" w:cs="Arial"/>
                <w:color w:val="000000"/>
                <w:lang w:bidi="ar-EG"/>
              </w:rPr>
            </w:pPr>
            <w:r>
              <w:rPr>
                <w:rFonts w:ascii="Arial" w:hAnsi="Arial" w:cs="Arial"/>
                <w:color w:val="000000"/>
                <w:lang w:bidi="ar-EG"/>
              </w:rPr>
              <w:t>3</w:t>
            </w:r>
            <w:r w:rsidRPr="008A3F8C">
              <w:rPr>
                <w:rFonts w:ascii="Arial" w:hAnsi="Arial" w:cs="Arial"/>
                <w:color w:val="000000"/>
                <w:lang w:bidi="ar-EG"/>
              </w:rPr>
              <w:t xml:space="preserve"> / week</w:t>
            </w:r>
          </w:p>
        </w:tc>
      </w:tr>
      <w:tr w:rsidR="00C811B0" w14:paraId="7E0E5D0F" w14:textId="77777777" w:rsidTr="00175C2F">
        <w:trPr>
          <w:jc w:val="center"/>
        </w:trPr>
        <w:tc>
          <w:tcPr>
            <w:tcW w:w="2358" w:type="dxa"/>
            <w:shd w:val="clear" w:color="auto" w:fill="auto"/>
            <w:vAlign w:val="center"/>
          </w:tcPr>
          <w:p w14:paraId="21C97AEF" w14:textId="77777777" w:rsidR="00C811B0" w:rsidRPr="008A3F8C" w:rsidRDefault="00C811B0" w:rsidP="00175C2F">
            <w:pPr>
              <w:jc w:val="center"/>
              <w:rPr>
                <w:rFonts w:ascii="Arial" w:hAnsi="Arial" w:cs="Arial"/>
                <w:b/>
                <w:bCs/>
              </w:rPr>
            </w:pPr>
            <w:r w:rsidRPr="008A3F8C">
              <w:rPr>
                <w:rFonts w:ascii="Arial" w:hAnsi="Arial" w:cs="Arial"/>
                <w:b/>
                <w:bCs/>
              </w:rPr>
              <w:t xml:space="preserve">Total Credit </w:t>
            </w:r>
            <w:proofErr w:type="spellStart"/>
            <w:r w:rsidRPr="008A3F8C">
              <w:rPr>
                <w:rFonts w:ascii="Arial" w:hAnsi="Arial" w:cs="Arial"/>
                <w:b/>
                <w:bCs/>
              </w:rPr>
              <w:t>Hrs</w:t>
            </w:r>
            <w:proofErr w:type="spellEnd"/>
          </w:p>
        </w:tc>
        <w:tc>
          <w:tcPr>
            <w:tcW w:w="4559" w:type="dxa"/>
            <w:gridSpan w:val="2"/>
            <w:shd w:val="clear" w:color="auto" w:fill="auto"/>
            <w:vAlign w:val="center"/>
          </w:tcPr>
          <w:p w14:paraId="497DE6DC" w14:textId="77777777" w:rsidR="00C811B0" w:rsidRPr="008A3F8C" w:rsidRDefault="00C56E51" w:rsidP="00175C2F">
            <w:pPr>
              <w:jc w:val="center"/>
              <w:rPr>
                <w:rFonts w:ascii="Arial" w:hAnsi="Arial" w:cs="Arial"/>
                <w:color w:val="000000"/>
                <w:lang w:bidi="ar-EG"/>
              </w:rPr>
            </w:pPr>
            <w:r>
              <w:rPr>
                <w:rFonts w:ascii="Arial" w:hAnsi="Arial" w:cs="Arial"/>
                <w:color w:val="000000"/>
                <w:lang w:bidi="ar-EG"/>
              </w:rPr>
              <w:t>4</w:t>
            </w:r>
          </w:p>
        </w:tc>
      </w:tr>
    </w:tbl>
    <w:p w14:paraId="0815122C" w14:textId="77777777" w:rsidR="00567B47" w:rsidRDefault="00567B47" w:rsidP="00567B47">
      <w:pPr>
        <w:jc w:val="center"/>
        <w:rPr>
          <w:b/>
          <w:sz w:val="22"/>
          <w:szCs w:val="22"/>
        </w:rPr>
      </w:pPr>
    </w:p>
    <w:p w14:paraId="2B66D011" w14:textId="77777777" w:rsidR="00567B47" w:rsidRDefault="00567B47" w:rsidP="00567B47">
      <w:pPr>
        <w:jc w:val="center"/>
        <w:rPr>
          <w:b/>
          <w:sz w:val="22"/>
          <w:szCs w:val="22"/>
        </w:rPr>
      </w:pPr>
    </w:p>
    <w:p w14:paraId="2248EADA" w14:textId="77777777" w:rsidR="00567B47" w:rsidRDefault="00567B47" w:rsidP="00567B47">
      <w:pPr>
        <w:jc w:val="center"/>
        <w:rPr>
          <w:b/>
          <w:sz w:val="22"/>
          <w:szCs w:val="22"/>
        </w:rPr>
      </w:pPr>
    </w:p>
    <w:p w14:paraId="62667C65" w14:textId="77777777" w:rsidR="00567B47" w:rsidRDefault="00567B47" w:rsidP="00567B47">
      <w:pPr>
        <w:jc w:val="center"/>
        <w:rPr>
          <w:b/>
          <w:sz w:val="22"/>
          <w:szCs w:val="22"/>
        </w:rPr>
      </w:pPr>
    </w:p>
    <w:p w14:paraId="10BF084F" w14:textId="77777777" w:rsidR="00567B47" w:rsidRDefault="00567B47" w:rsidP="00567B47">
      <w:pPr>
        <w:jc w:val="center"/>
        <w:rPr>
          <w:b/>
          <w:sz w:val="22"/>
          <w:szCs w:val="22"/>
        </w:rPr>
      </w:pPr>
    </w:p>
    <w:p w14:paraId="0BAE7B78" w14:textId="77777777" w:rsidR="00567B47" w:rsidRDefault="00567B47" w:rsidP="00567B47">
      <w:pPr>
        <w:jc w:val="center"/>
        <w:rPr>
          <w:b/>
          <w:sz w:val="22"/>
          <w:szCs w:val="22"/>
        </w:rPr>
      </w:pPr>
    </w:p>
    <w:p w14:paraId="3FC369FC" w14:textId="77777777" w:rsidR="00567B47" w:rsidRDefault="00567B47" w:rsidP="00567B47">
      <w:pPr>
        <w:jc w:val="center"/>
        <w:rPr>
          <w:b/>
          <w:sz w:val="22"/>
          <w:szCs w:val="22"/>
        </w:rPr>
      </w:pPr>
    </w:p>
    <w:p w14:paraId="46C5B5A6" w14:textId="77777777" w:rsidR="007A0DBF" w:rsidRDefault="007A0DBF" w:rsidP="00567B47">
      <w:pPr>
        <w:jc w:val="center"/>
        <w:rPr>
          <w:b/>
          <w:sz w:val="22"/>
          <w:szCs w:val="22"/>
        </w:rPr>
      </w:pPr>
    </w:p>
    <w:p w14:paraId="29D677A0" w14:textId="77777777" w:rsidR="007A0DBF" w:rsidRDefault="007A0DBF" w:rsidP="00567B47">
      <w:pPr>
        <w:jc w:val="center"/>
        <w:rPr>
          <w:b/>
          <w:sz w:val="22"/>
          <w:szCs w:val="22"/>
        </w:rPr>
      </w:pPr>
    </w:p>
    <w:p w14:paraId="23B7F232" w14:textId="77777777" w:rsidR="00567B47" w:rsidRDefault="00567B47" w:rsidP="00567B47">
      <w:pPr>
        <w:jc w:val="center"/>
        <w:rPr>
          <w:b/>
          <w:sz w:val="22"/>
          <w:szCs w:val="22"/>
        </w:rPr>
      </w:pPr>
    </w:p>
    <w:p w14:paraId="62D31D10" w14:textId="77777777" w:rsidR="00567B47" w:rsidRDefault="00567B47" w:rsidP="00567B47">
      <w:pPr>
        <w:jc w:val="center"/>
        <w:rPr>
          <w:b/>
          <w:sz w:val="22"/>
          <w:szCs w:val="22"/>
        </w:rPr>
      </w:pPr>
    </w:p>
    <w:p w14:paraId="580ED1CB" w14:textId="77777777" w:rsidR="00567B47" w:rsidRDefault="00567B47" w:rsidP="00567B47">
      <w:pPr>
        <w:jc w:val="center"/>
        <w:rPr>
          <w:b/>
          <w:sz w:val="22"/>
          <w:szCs w:val="22"/>
        </w:rPr>
      </w:pPr>
    </w:p>
    <w:p w14:paraId="4B933090" w14:textId="77777777" w:rsidR="00567B47" w:rsidRDefault="00567B47" w:rsidP="00567B47">
      <w:pPr>
        <w:jc w:val="center"/>
        <w:rPr>
          <w:b/>
          <w:sz w:val="22"/>
          <w:szCs w:val="22"/>
        </w:rPr>
      </w:pPr>
    </w:p>
    <w:p w14:paraId="68BAD9A7" w14:textId="77777777" w:rsidR="00567B47" w:rsidRDefault="00567B47" w:rsidP="00567B47">
      <w:pPr>
        <w:jc w:val="center"/>
        <w:rPr>
          <w:b/>
          <w:sz w:val="22"/>
          <w:szCs w:val="22"/>
        </w:rPr>
      </w:pPr>
    </w:p>
    <w:p w14:paraId="633CD799" w14:textId="77777777" w:rsidR="00567B47" w:rsidRPr="0068070F" w:rsidRDefault="00567B47" w:rsidP="00567B47">
      <w:pPr>
        <w:rPr>
          <w:rFonts w:asciiTheme="minorBidi" w:hAnsiTheme="minorBidi" w:cstheme="minorBidi"/>
          <w:sz w:val="22"/>
          <w:szCs w:val="22"/>
        </w:rPr>
      </w:pPr>
      <w:r>
        <w:rPr>
          <w:rFonts w:asciiTheme="minorBidi" w:hAnsiTheme="minorBidi" w:cstheme="minorBidi"/>
          <w:sz w:val="22"/>
          <w:szCs w:val="22"/>
        </w:rPr>
        <w:t xml:space="preserve">                                                                                                               UQU-DENT</w:t>
      </w:r>
      <w:proofErr w:type="gramStart"/>
      <w:r>
        <w:rPr>
          <w:rFonts w:asciiTheme="minorBidi" w:hAnsiTheme="minorBidi" w:cstheme="minorBidi"/>
          <w:sz w:val="22"/>
          <w:szCs w:val="22"/>
        </w:rPr>
        <w:t>:F0401</w:t>
      </w:r>
      <w:proofErr w:type="gramEnd"/>
      <w:r>
        <w:rPr>
          <w:rFonts w:asciiTheme="minorBidi" w:hAnsiTheme="minorBidi" w:cstheme="minorBidi"/>
          <w:sz w:val="22"/>
          <w:szCs w:val="22"/>
        </w:rPr>
        <w:t>-01/02</w:t>
      </w:r>
    </w:p>
    <w:p w14:paraId="3027F30E" w14:textId="77777777" w:rsidR="00567B47" w:rsidRDefault="00567B47" w:rsidP="00567B47"/>
    <w:p w14:paraId="07A43E33" w14:textId="77777777" w:rsidR="004E17A4" w:rsidRPr="00C42A62" w:rsidRDefault="004E17A4" w:rsidP="00B15CC9">
      <w:pPr>
        <w:jc w:val="center"/>
        <w:rPr>
          <w:b/>
          <w:bCs/>
          <w:sz w:val="22"/>
          <w:szCs w:val="22"/>
        </w:rPr>
      </w:pPr>
      <w:r w:rsidRPr="00C42A62">
        <w:rPr>
          <w:sz w:val="22"/>
          <w:szCs w:val="22"/>
        </w:rPr>
        <w:br w:type="page"/>
      </w:r>
      <w:r w:rsidRPr="00C42A62">
        <w:rPr>
          <w:b/>
          <w:bCs/>
          <w:sz w:val="22"/>
          <w:szCs w:val="22"/>
        </w:rPr>
        <w:lastRenderedPageBreak/>
        <w:t>Course Specification</w:t>
      </w:r>
      <w:r w:rsidR="00D7675F" w:rsidRPr="00C42A62">
        <w:rPr>
          <w:b/>
          <w:bCs/>
          <w:sz w:val="22"/>
          <w:szCs w:val="22"/>
        </w:rPr>
        <w:t>s</w:t>
      </w:r>
    </w:p>
    <w:p w14:paraId="42F2E366" w14:textId="77777777" w:rsidR="00B15CC9" w:rsidRPr="00C42A62" w:rsidRDefault="00B15CC9" w:rsidP="00B15CC9">
      <w:pPr>
        <w:jc w:val="center"/>
        <w:rPr>
          <w:b/>
          <w:bCs/>
          <w:sz w:val="22"/>
          <w:szCs w:val="22"/>
        </w:rPr>
      </w:pPr>
    </w:p>
    <w:p w14:paraId="7B0A94B8" w14:textId="77777777"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4E17A4" w:rsidRPr="00C42A62" w14:paraId="56A5E84B" w14:textId="77777777" w:rsidTr="00A6195D">
        <w:tc>
          <w:tcPr>
            <w:tcW w:w="9450" w:type="dxa"/>
          </w:tcPr>
          <w:p w14:paraId="5FF860C9" w14:textId="56C39233" w:rsidR="004E17A4" w:rsidRPr="00C42A62" w:rsidRDefault="004124BE" w:rsidP="00145CEC">
            <w:pPr>
              <w:rPr>
                <w:sz w:val="22"/>
                <w:szCs w:val="22"/>
              </w:rPr>
            </w:pPr>
            <w:r>
              <w:rPr>
                <w:sz w:val="22"/>
                <w:szCs w:val="22"/>
              </w:rPr>
              <w:t xml:space="preserve">Institution: </w:t>
            </w:r>
            <w:r w:rsidRPr="004124BE">
              <w:rPr>
                <w:sz w:val="22"/>
                <w:szCs w:val="22"/>
              </w:rPr>
              <w:t xml:space="preserve">Um </w:t>
            </w:r>
            <w:proofErr w:type="spellStart"/>
            <w:r w:rsidRPr="004124BE">
              <w:rPr>
                <w:sz w:val="22"/>
                <w:szCs w:val="22"/>
              </w:rPr>
              <w:t>Alqura</w:t>
            </w:r>
            <w:proofErr w:type="spellEnd"/>
            <w:r w:rsidRPr="004124BE">
              <w:rPr>
                <w:sz w:val="22"/>
                <w:szCs w:val="22"/>
              </w:rPr>
              <w:t xml:space="preserve"> University</w:t>
            </w:r>
            <w:r w:rsidR="004E17A4" w:rsidRPr="00C42A62">
              <w:rPr>
                <w:sz w:val="22"/>
                <w:szCs w:val="22"/>
              </w:rPr>
              <w:tab/>
            </w:r>
            <w:r w:rsidR="00A6195D" w:rsidRPr="00C42A62">
              <w:rPr>
                <w:sz w:val="22"/>
                <w:szCs w:val="22"/>
              </w:rPr>
              <w:t xml:space="preserve">                                                    Date</w:t>
            </w:r>
            <w:r w:rsidR="00BE7C71" w:rsidRPr="00C42A62">
              <w:rPr>
                <w:sz w:val="22"/>
                <w:szCs w:val="22"/>
              </w:rPr>
              <w:t xml:space="preserve"> of Report</w:t>
            </w:r>
            <w:r w:rsidR="004D2871">
              <w:rPr>
                <w:sz w:val="22"/>
                <w:szCs w:val="22"/>
              </w:rPr>
              <w:t xml:space="preserve">: </w:t>
            </w:r>
            <w:bookmarkStart w:id="1" w:name="_GoBack"/>
            <w:bookmarkEnd w:id="1"/>
            <w:r w:rsidR="004D2871">
              <w:rPr>
                <w:sz w:val="22"/>
                <w:szCs w:val="22"/>
              </w:rPr>
              <w:t>3/6/</w:t>
            </w:r>
            <w:r w:rsidR="00567B47" w:rsidRPr="000F663A">
              <w:rPr>
                <w:sz w:val="22"/>
                <w:szCs w:val="22"/>
              </w:rPr>
              <w:t>/201</w:t>
            </w:r>
            <w:r w:rsidR="00044ED9">
              <w:rPr>
                <w:sz w:val="22"/>
                <w:szCs w:val="22"/>
              </w:rPr>
              <w:t>8</w:t>
            </w:r>
          </w:p>
        </w:tc>
      </w:tr>
      <w:tr w:rsidR="004E17A4" w:rsidRPr="00C42A62" w14:paraId="23F37316" w14:textId="77777777" w:rsidTr="00A6195D">
        <w:tc>
          <w:tcPr>
            <w:tcW w:w="9450" w:type="dxa"/>
          </w:tcPr>
          <w:p w14:paraId="35CD66F4" w14:textId="77777777" w:rsidR="004E17A4" w:rsidRPr="00C42A62" w:rsidRDefault="004E17A4" w:rsidP="008D6EF7">
            <w:pPr>
              <w:rPr>
                <w:sz w:val="22"/>
                <w:szCs w:val="22"/>
              </w:rPr>
            </w:pPr>
            <w:r w:rsidRPr="00C42A62">
              <w:rPr>
                <w:sz w:val="22"/>
                <w:szCs w:val="22"/>
              </w:rPr>
              <w:t>College/Department</w:t>
            </w:r>
            <w:r w:rsidR="004124BE">
              <w:rPr>
                <w:sz w:val="22"/>
                <w:szCs w:val="22"/>
              </w:rPr>
              <w:t xml:space="preserve">: </w:t>
            </w:r>
            <w:r w:rsidR="004124BE" w:rsidRPr="004124BE">
              <w:rPr>
                <w:sz w:val="22"/>
                <w:szCs w:val="22"/>
              </w:rPr>
              <w:t xml:space="preserve">Faculty of Dentistry </w:t>
            </w:r>
            <w:r w:rsidR="00FB0143">
              <w:rPr>
                <w:sz w:val="22"/>
                <w:szCs w:val="22"/>
              </w:rPr>
              <w:t>/</w:t>
            </w:r>
            <w:r w:rsidR="00F52A3F">
              <w:rPr>
                <w:sz w:val="22"/>
                <w:szCs w:val="22"/>
              </w:rPr>
              <w:t xml:space="preserve">department </w:t>
            </w:r>
            <w:r w:rsidR="00FB0143">
              <w:rPr>
                <w:sz w:val="22"/>
                <w:szCs w:val="22"/>
              </w:rPr>
              <w:t xml:space="preserve">restorative </w:t>
            </w:r>
            <w:r w:rsidR="00F52A3F">
              <w:rPr>
                <w:sz w:val="22"/>
                <w:szCs w:val="22"/>
              </w:rPr>
              <w:t>dentistry</w:t>
            </w:r>
          </w:p>
        </w:tc>
      </w:tr>
    </w:tbl>
    <w:p w14:paraId="4D92E1AB" w14:textId="77777777" w:rsidR="00B15CC9" w:rsidRPr="00C42A62" w:rsidRDefault="00B15CC9" w:rsidP="004E17A4">
      <w:pPr>
        <w:rPr>
          <w:sz w:val="22"/>
          <w:szCs w:val="22"/>
        </w:rPr>
      </w:pPr>
    </w:p>
    <w:p w14:paraId="16E82C53" w14:textId="77777777"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14:paraId="63F91F67" w14:textId="77777777"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42A62" w14:paraId="7E8EB122" w14:textId="77777777" w:rsidTr="00A6195D">
        <w:tc>
          <w:tcPr>
            <w:tcW w:w="9450" w:type="dxa"/>
          </w:tcPr>
          <w:p w14:paraId="6736958C" w14:textId="77777777" w:rsidR="004E17A4" w:rsidRPr="00C42A62" w:rsidRDefault="004E17A4" w:rsidP="008D6EF7">
            <w:pPr>
              <w:rPr>
                <w:sz w:val="22"/>
                <w:szCs w:val="22"/>
              </w:rPr>
            </w:pPr>
            <w:r w:rsidRPr="00C42A62">
              <w:rPr>
                <w:sz w:val="22"/>
                <w:szCs w:val="22"/>
              </w:rPr>
              <w:t>1.  Course title and code:</w:t>
            </w:r>
            <w:r w:rsidR="00FB0143">
              <w:rPr>
                <w:sz w:val="22"/>
                <w:szCs w:val="22"/>
              </w:rPr>
              <w:t xml:space="preserve"> preclinical endodontic/</w:t>
            </w:r>
            <w:r w:rsidR="00FB0143" w:rsidRPr="00FB0143">
              <w:rPr>
                <w:sz w:val="22"/>
                <w:szCs w:val="22"/>
              </w:rPr>
              <w:t>190443003</w:t>
            </w:r>
          </w:p>
          <w:p w14:paraId="3414019D" w14:textId="77777777" w:rsidR="00A6195D" w:rsidRPr="00C42A62" w:rsidRDefault="00A6195D" w:rsidP="008D6EF7">
            <w:pPr>
              <w:rPr>
                <w:sz w:val="22"/>
                <w:szCs w:val="22"/>
              </w:rPr>
            </w:pPr>
          </w:p>
        </w:tc>
      </w:tr>
      <w:tr w:rsidR="004E17A4" w:rsidRPr="00C42A62" w14:paraId="6573B056" w14:textId="77777777" w:rsidTr="00A6195D">
        <w:tc>
          <w:tcPr>
            <w:tcW w:w="9450" w:type="dxa"/>
          </w:tcPr>
          <w:p w14:paraId="432E6208" w14:textId="77777777" w:rsidR="004E17A4" w:rsidRPr="00C42A62" w:rsidRDefault="004E17A4" w:rsidP="0034366D">
            <w:pPr>
              <w:rPr>
                <w:sz w:val="22"/>
                <w:szCs w:val="22"/>
              </w:rPr>
            </w:pPr>
            <w:r w:rsidRPr="00C42A62">
              <w:rPr>
                <w:sz w:val="22"/>
                <w:szCs w:val="22"/>
              </w:rPr>
              <w:t>2.  Credit hours</w:t>
            </w:r>
            <w:r w:rsidR="00C56E51">
              <w:rPr>
                <w:sz w:val="22"/>
                <w:szCs w:val="22"/>
              </w:rPr>
              <w:t>4</w:t>
            </w:r>
            <w:r w:rsidR="0034366D">
              <w:rPr>
                <w:sz w:val="22"/>
                <w:szCs w:val="22"/>
              </w:rPr>
              <w:t>Credits</w:t>
            </w:r>
          </w:p>
        </w:tc>
      </w:tr>
      <w:tr w:rsidR="004E17A4" w:rsidRPr="00C42A62" w14:paraId="6BA1F8DC" w14:textId="77777777" w:rsidTr="00A6195D">
        <w:tc>
          <w:tcPr>
            <w:tcW w:w="9450" w:type="dxa"/>
          </w:tcPr>
          <w:p w14:paraId="2240AE82" w14:textId="77777777" w:rsidR="004E17A4" w:rsidRPr="00C42A62" w:rsidRDefault="004E17A4" w:rsidP="008D6EF7">
            <w:pPr>
              <w:rPr>
                <w:sz w:val="22"/>
                <w:szCs w:val="22"/>
              </w:rPr>
            </w:pPr>
            <w:r w:rsidRPr="00C42A62">
              <w:rPr>
                <w:sz w:val="22"/>
                <w:szCs w:val="22"/>
              </w:rPr>
              <w:t xml:space="preserve">3.  Program(s) in which the course is offered. </w:t>
            </w:r>
          </w:p>
          <w:p w14:paraId="26736DD8" w14:textId="77777777" w:rsidR="004E17A4" w:rsidRPr="00C42A62" w:rsidRDefault="004E17A4" w:rsidP="008D6EF7">
            <w:pPr>
              <w:rPr>
                <w:sz w:val="22"/>
                <w:szCs w:val="22"/>
              </w:rPr>
            </w:pPr>
            <w:r w:rsidRPr="00C42A62">
              <w:rPr>
                <w:sz w:val="22"/>
                <w:szCs w:val="22"/>
              </w:rPr>
              <w:t>(If general elective available in many programs indicate this rather than list programs)</w:t>
            </w:r>
          </w:p>
          <w:p w14:paraId="3549CF49" w14:textId="77777777" w:rsidR="004E17A4" w:rsidRPr="00C42A62" w:rsidRDefault="00FB0143" w:rsidP="008D6EF7">
            <w:pPr>
              <w:rPr>
                <w:sz w:val="22"/>
                <w:szCs w:val="22"/>
              </w:rPr>
            </w:pPr>
            <w:r w:rsidRPr="00FB0143">
              <w:rPr>
                <w:sz w:val="22"/>
                <w:szCs w:val="22"/>
              </w:rPr>
              <w:t xml:space="preserve">Bachelor Degree of Dental Medicine and </w:t>
            </w:r>
            <w:proofErr w:type="gramStart"/>
            <w:r w:rsidRPr="00FB0143">
              <w:rPr>
                <w:sz w:val="22"/>
                <w:szCs w:val="22"/>
              </w:rPr>
              <w:t xml:space="preserve">Surgery            </w:t>
            </w:r>
            <w:proofErr w:type="gramEnd"/>
          </w:p>
        </w:tc>
      </w:tr>
      <w:tr w:rsidR="004E17A4" w:rsidRPr="00C42A62" w14:paraId="5B3E01F9" w14:textId="77777777" w:rsidTr="00A6195D">
        <w:tc>
          <w:tcPr>
            <w:tcW w:w="9450" w:type="dxa"/>
          </w:tcPr>
          <w:p w14:paraId="3FD50BDB" w14:textId="77777777" w:rsidR="004E17A4" w:rsidRPr="00C42A62" w:rsidRDefault="004E17A4" w:rsidP="008D6EF7">
            <w:pPr>
              <w:rPr>
                <w:sz w:val="22"/>
                <w:szCs w:val="22"/>
              </w:rPr>
            </w:pPr>
            <w:r w:rsidRPr="00C42A62">
              <w:rPr>
                <w:sz w:val="22"/>
                <w:szCs w:val="22"/>
              </w:rPr>
              <w:t>4.  Name of faculty member responsible for the course</w:t>
            </w:r>
          </w:p>
          <w:p w14:paraId="6B3494D1" w14:textId="3493C12D" w:rsidR="004E17A4" w:rsidRPr="00C42A62" w:rsidRDefault="00FB0143" w:rsidP="00DF6D65">
            <w:pPr>
              <w:rPr>
                <w:sz w:val="22"/>
                <w:szCs w:val="22"/>
              </w:rPr>
            </w:pPr>
            <w:r w:rsidRPr="00FB0143">
              <w:rPr>
                <w:sz w:val="22"/>
                <w:szCs w:val="22"/>
              </w:rPr>
              <w:t xml:space="preserve">     </w:t>
            </w:r>
            <w:r w:rsidR="00DF6D65">
              <w:rPr>
                <w:sz w:val="22"/>
                <w:szCs w:val="22"/>
              </w:rPr>
              <w:t xml:space="preserve">           </w:t>
            </w:r>
            <w:proofErr w:type="spellStart"/>
            <w:r w:rsidR="00DF6D65">
              <w:rPr>
                <w:sz w:val="22"/>
                <w:szCs w:val="22"/>
              </w:rPr>
              <w:t>Dr.Laila</w:t>
            </w:r>
            <w:proofErr w:type="spellEnd"/>
            <w:r w:rsidR="00DF6D65">
              <w:rPr>
                <w:sz w:val="22"/>
                <w:szCs w:val="22"/>
              </w:rPr>
              <w:t xml:space="preserve"> </w:t>
            </w:r>
            <w:proofErr w:type="spellStart"/>
            <w:proofErr w:type="gramStart"/>
            <w:r w:rsidR="00DF6D65">
              <w:rPr>
                <w:sz w:val="22"/>
                <w:szCs w:val="22"/>
              </w:rPr>
              <w:t>Kenawi</w:t>
            </w:r>
            <w:proofErr w:type="spellEnd"/>
            <w:r w:rsidRPr="00FB0143">
              <w:rPr>
                <w:sz w:val="22"/>
                <w:szCs w:val="22"/>
              </w:rPr>
              <w:t xml:space="preserve">  Assistant</w:t>
            </w:r>
            <w:proofErr w:type="gramEnd"/>
            <w:r w:rsidRPr="00FB0143">
              <w:rPr>
                <w:sz w:val="22"/>
                <w:szCs w:val="22"/>
              </w:rPr>
              <w:t xml:space="preserve"> professor of </w:t>
            </w:r>
            <w:proofErr w:type="spellStart"/>
            <w:r w:rsidRPr="00FB0143">
              <w:rPr>
                <w:sz w:val="22"/>
                <w:szCs w:val="22"/>
              </w:rPr>
              <w:t>endodontics</w:t>
            </w:r>
            <w:proofErr w:type="spellEnd"/>
            <w:r w:rsidRPr="00FB0143">
              <w:rPr>
                <w:sz w:val="22"/>
                <w:szCs w:val="22"/>
              </w:rPr>
              <w:t xml:space="preserve">. Official </w:t>
            </w:r>
            <w:proofErr w:type="gramStart"/>
            <w:r w:rsidRPr="00FB0143">
              <w:rPr>
                <w:sz w:val="22"/>
                <w:szCs w:val="22"/>
              </w:rPr>
              <w:t>mail</w:t>
            </w:r>
            <w:r w:rsidR="00DF6D65">
              <w:rPr>
                <w:sz w:val="22"/>
                <w:szCs w:val="22"/>
              </w:rPr>
              <w:t xml:space="preserve"> :</w:t>
            </w:r>
            <w:proofErr w:type="gramEnd"/>
            <w:r w:rsidR="00DF6D65">
              <w:rPr>
                <w:sz w:val="22"/>
                <w:szCs w:val="22"/>
              </w:rPr>
              <w:t xml:space="preserve"> lailamkenawi@hotmail.com</w:t>
            </w:r>
          </w:p>
        </w:tc>
      </w:tr>
      <w:tr w:rsidR="004E17A4" w:rsidRPr="00C42A62" w14:paraId="1791C4F1" w14:textId="77777777" w:rsidTr="00A6195D">
        <w:tc>
          <w:tcPr>
            <w:tcW w:w="9450" w:type="dxa"/>
          </w:tcPr>
          <w:p w14:paraId="74DE8499" w14:textId="77777777" w:rsidR="004E17A4" w:rsidRPr="00C42A62" w:rsidRDefault="004E17A4" w:rsidP="008D6EF7">
            <w:pPr>
              <w:rPr>
                <w:sz w:val="22"/>
                <w:szCs w:val="22"/>
              </w:rPr>
            </w:pPr>
            <w:r w:rsidRPr="00C42A62">
              <w:rPr>
                <w:sz w:val="22"/>
                <w:szCs w:val="22"/>
              </w:rPr>
              <w:t>5.  Level/year at which this course is offered</w:t>
            </w:r>
            <w:r w:rsidR="00FB0143">
              <w:rPr>
                <w:sz w:val="22"/>
                <w:szCs w:val="22"/>
              </w:rPr>
              <w:t xml:space="preserve"> fourth year</w:t>
            </w:r>
            <w:r w:rsidR="00FB0143" w:rsidRPr="00FB0143">
              <w:rPr>
                <w:sz w:val="22"/>
                <w:szCs w:val="22"/>
              </w:rPr>
              <w:t>, all year long</w:t>
            </w:r>
          </w:p>
        </w:tc>
      </w:tr>
      <w:tr w:rsidR="004E17A4" w:rsidRPr="00C42A62" w14:paraId="2FDEE23E" w14:textId="77777777" w:rsidTr="00A6195D">
        <w:tc>
          <w:tcPr>
            <w:tcW w:w="9450" w:type="dxa"/>
          </w:tcPr>
          <w:p w14:paraId="4E3CFFA2" w14:textId="77777777" w:rsidR="004E17A4" w:rsidRPr="00C42A62" w:rsidRDefault="004E17A4" w:rsidP="008D6EF7">
            <w:pPr>
              <w:rPr>
                <w:sz w:val="22"/>
                <w:szCs w:val="22"/>
              </w:rPr>
            </w:pPr>
            <w:r w:rsidRPr="00C42A62">
              <w:rPr>
                <w:sz w:val="22"/>
                <w:szCs w:val="22"/>
              </w:rPr>
              <w:t>6.  Pre-requisites for this course (if any)</w:t>
            </w:r>
          </w:p>
          <w:p w14:paraId="1527B887" w14:textId="77777777" w:rsidR="004E17A4" w:rsidRPr="00C42A62" w:rsidRDefault="00FB0143" w:rsidP="008D6EF7">
            <w:pPr>
              <w:rPr>
                <w:sz w:val="22"/>
                <w:szCs w:val="22"/>
              </w:rPr>
            </w:pPr>
            <w:proofErr w:type="gramStart"/>
            <w:r w:rsidRPr="00FB0143">
              <w:rPr>
                <w:sz w:val="22"/>
                <w:szCs w:val="22"/>
              </w:rPr>
              <w:t>successful</w:t>
            </w:r>
            <w:proofErr w:type="gramEnd"/>
            <w:r w:rsidRPr="00FB0143">
              <w:rPr>
                <w:sz w:val="22"/>
                <w:szCs w:val="22"/>
              </w:rPr>
              <w:t xml:space="preserve"> completion of third year</w:t>
            </w:r>
          </w:p>
        </w:tc>
      </w:tr>
      <w:tr w:rsidR="004E17A4" w:rsidRPr="00C42A62" w14:paraId="7089EF38" w14:textId="77777777" w:rsidTr="00A6195D">
        <w:tc>
          <w:tcPr>
            <w:tcW w:w="9450" w:type="dxa"/>
          </w:tcPr>
          <w:p w14:paraId="149A3E24" w14:textId="77777777" w:rsidR="004E17A4" w:rsidRPr="00C42A62" w:rsidRDefault="004E17A4" w:rsidP="008D6EF7">
            <w:pPr>
              <w:rPr>
                <w:sz w:val="22"/>
                <w:szCs w:val="22"/>
              </w:rPr>
            </w:pPr>
            <w:r w:rsidRPr="00C42A62">
              <w:rPr>
                <w:sz w:val="22"/>
                <w:szCs w:val="22"/>
              </w:rPr>
              <w:t>7.  Co-requisites for this course (if any)</w:t>
            </w:r>
          </w:p>
          <w:p w14:paraId="7C4EA7D7" w14:textId="77777777" w:rsidR="004E17A4" w:rsidRPr="00C42A62" w:rsidRDefault="004E17A4" w:rsidP="008D6EF7">
            <w:pPr>
              <w:rPr>
                <w:sz w:val="22"/>
                <w:szCs w:val="22"/>
              </w:rPr>
            </w:pPr>
          </w:p>
        </w:tc>
      </w:tr>
      <w:tr w:rsidR="004E17A4" w:rsidRPr="00C42A62" w14:paraId="3986E81C" w14:textId="77777777" w:rsidTr="00A6195D">
        <w:tc>
          <w:tcPr>
            <w:tcW w:w="9450" w:type="dxa"/>
          </w:tcPr>
          <w:p w14:paraId="76AB2AF5" w14:textId="77777777" w:rsidR="004E17A4" w:rsidRPr="00C42A62" w:rsidRDefault="004E17A4" w:rsidP="008D6EF7">
            <w:pPr>
              <w:rPr>
                <w:sz w:val="22"/>
                <w:szCs w:val="22"/>
              </w:rPr>
            </w:pPr>
            <w:r w:rsidRPr="00C42A62">
              <w:rPr>
                <w:sz w:val="22"/>
                <w:szCs w:val="22"/>
              </w:rPr>
              <w:t>8.  Location if not on main campus</w:t>
            </w:r>
          </w:p>
          <w:p w14:paraId="1F9BDD56" w14:textId="77777777" w:rsidR="004E17A4" w:rsidRPr="00C42A62" w:rsidRDefault="004E17A4" w:rsidP="008D6EF7">
            <w:pPr>
              <w:rPr>
                <w:sz w:val="22"/>
                <w:szCs w:val="22"/>
              </w:rPr>
            </w:pPr>
          </w:p>
        </w:tc>
      </w:tr>
      <w:tr w:rsidR="009370F7" w:rsidRPr="00C42A62" w14:paraId="6CB3FDDE" w14:textId="77777777" w:rsidTr="00A6195D">
        <w:tc>
          <w:tcPr>
            <w:tcW w:w="9450" w:type="dxa"/>
          </w:tcPr>
          <w:p w14:paraId="07835909" w14:textId="77777777" w:rsidR="009370F7" w:rsidRPr="00C42A62" w:rsidRDefault="009370F7" w:rsidP="008D6EF7">
            <w:pPr>
              <w:rPr>
                <w:sz w:val="22"/>
                <w:szCs w:val="22"/>
              </w:rPr>
            </w:pPr>
            <w:r w:rsidRPr="00C42A62">
              <w:rPr>
                <w:sz w:val="22"/>
                <w:szCs w:val="22"/>
              </w:rPr>
              <w:t>9.  Mode of Instruction (mark all that apply)</w:t>
            </w:r>
          </w:p>
          <w:p w14:paraId="54FB6019" w14:textId="1E5F205A" w:rsidR="009370F7" w:rsidRPr="00C42A62" w:rsidRDefault="008E3BE3" w:rsidP="008D6EF7">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4FE033D6" wp14:editId="5F56C20C">
                      <wp:simplePos x="0" y="0"/>
                      <wp:positionH relativeFrom="column">
                        <wp:posOffset>4488815</wp:posOffset>
                      </wp:positionH>
                      <wp:positionV relativeFrom="paragraph">
                        <wp:posOffset>93980</wp:posOffset>
                      </wp:positionV>
                      <wp:extent cx="701675" cy="255905"/>
                      <wp:effectExtent l="0" t="0" r="34925" b="2349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55905"/>
                              </a:xfrm>
                              <a:prstGeom prst="rect">
                                <a:avLst/>
                              </a:prstGeom>
                              <a:solidFill>
                                <a:srgbClr val="FFFFFF"/>
                              </a:solidFill>
                              <a:ln w="9525">
                                <a:solidFill>
                                  <a:srgbClr val="000000"/>
                                </a:solidFill>
                                <a:miter lim="800000"/>
                                <a:headEnd/>
                                <a:tailEnd/>
                              </a:ln>
                            </wps:spPr>
                            <wps:txbx>
                              <w:txbxContent>
                                <w:p w14:paraId="0308D89B" w14:textId="77777777" w:rsidR="00C3058C" w:rsidRDefault="00C3058C" w:rsidP="00FB3B32">
                                  <w:pPr>
                                    <w:jc w:val="center"/>
                                  </w:pPr>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353.45pt;margin-top:7.4pt;width:55.2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">
                      <v:textbox>
                        <w:txbxContent>
                          <w:p w14:paraId="0308D89B" w14:textId="77777777" w:rsidR="007F1F0F" w:rsidRDefault="007F1F0F" w:rsidP="00FB3B32">
                            <w:pPr>
                              <w:jc w:val="center"/>
                            </w:pPr>
                            <w:r>
                              <w:t>35%</w:t>
                            </w:r>
                          </w:p>
                        </w:txbxContent>
                      </v:textbox>
                    </v:rect>
                  </w:pict>
                </mc:Fallback>
              </mc:AlternateContent>
            </w:r>
            <w:r>
              <w:rPr>
                <w:noProof/>
                <w:sz w:val="22"/>
                <w:szCs w:val="22"/>
              </w:rPr>
              <mc:AlternateContent>
                <mc:Choice Requires="wps">
                  <w:drawing>
                    <wp:anchor distT="0" distB="0" distL="114300" distR="114300" simplePos="0" relativeHeight="251652096" behindDoc="0" locked="0" layoutInCell="1" allowOverlap="1" wp14:anchorId="67318BE8" wp14:editId="645924AD">
                      <wp:simplePos x="0" y="0"/>
                      <wp:positionH relativeFrom="column">
                        <wp:posOffset>2360295</wp:posOffset>
                      </wp:positionH>
                      <wp:positionV relativeFrom="paragraph">
                        <wp:posOffset>93980</wp:posOffset>
                      </wp:positionV>
                      <wp:extent cx="504190" cy="328930"/>
                      <wp:effectExtent l="0" t="0" r="29210" b="2667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328930"/>
                              </a:xfrm>
                              <a:prstGeom prst="rect">
                                <a:avLst/>
                              </a:prstGeom>
                              <a:solidFill>
                                <a:srgbClr val="FFFFFF"/>
                              </a:solidFill>
                              <a:ln w="9525">
                                <a:solidFill>
                                  <a:srgbClr val="000000"/>
                                </a:solidFill>
                                <a:miter lim="800000"/>
                                <a:headEnd/>
                                <a:tailEnd/>
                              </a:ln>
                            </wps:spPr>
                            <wps:txbx>
                              <w:txbxContent>
                                <w:p w14:paraId="5D990426" w14:textId="77777777" w:rsidR="00C3058C" w:rsidRDefault="00C3058C" w:rsidP="00FB0143">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185.85pt;margin-top:7.4pt;width:39.7pt;height:2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">
                      <v:textbox>
                        <w:txbxContent>
                          <w:p w14:paraId="5D990426" w14:textId="77777777" w:rsidR="007F1F0F" w:rsidRDefault="007F1F0F" w:rsidP="00FB0143">
                            <w:pPr>
                              <w:jc w:val="center"/>
                            </w:pPr>
                            <w:r>
                              <w:t>Yes</w:t>
                            </w:r>
                          </w:p>
                        </w:txbxContent>
                      </v:textbox>
                    </v:rect>
                  </w:pict>
                </mc:Fallback>
              </mc:AlternateContent>
            </w:r>
          </w:p>
          <w:p w14:paraId="4AA270E7" w14:textId="77777777" w:rsidR="009370F7" w:rsidRPr="00C42A62" w:rsidRDefault="009370F7" w:rsidP="00BE7C71">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What percentage?  </w:t>
            </w:r>
          </w:p>
          <w:p w14:paraId="54D2353E" w14:textId="0992600C" w:rsidR="009370F7" w:rsidRPr="00C42A62" w:rsidRDefault="008E3BE3" w:rsidP="008D6EF7">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72D12416" wp14:editId="5A5853C4">
                      <wp:simplePos x="0" y="0"/>
                      <wp:positionH relativeFrom="column">
                        <wp:posOffset>4489450</wp:posOffset>
                      </wp:positionH>
                      <wp:positionV relativeFrom="paragraph">
                        <wp:posOffset>97155</wp:posOffset>
                      </wp:positionV>
                      <wp:extent cx="454025" cy="227330"/>
                      <wp:effectExtent l="0" t="0" r="28575" b="2667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53.5pt;margin-top:7.6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"/>
                  </w:pict>
                </mc:Fallback>
              </mc:AlternateContent>
            </w:r>
          </w:p>
          <w:p w14:paraId="1F5177DF" w14:textId="106F08C7" w:rsidR="009370F7" w:rsidRPr="00C42A62" w:rsidRDefault="008E3BE3" w:rsidP="009370F7">
            <w:pPr>
              <w:rPr>
                <w:sz w:val="22"/>
                <w:szCs w:val="22"/>
              </w:rPr>
            </w:pPr>
            <w:r>
              <w:rPr>
                <w:noProof/>
                <w:sz w:val="22"/>
                <w:szCs w:val="22"/>
              </w:rPr>
              <mc:AlternateContent>
                <mc:Choice Requires="wps">
                  <w:drawing>
                    <wp:anchor distT="0" distB="0" distL="114300" distR="114300" simplePos="0" relativeHeight="251653120" behindDoc="0" locked="0" layoutInCell="1" allowOverlap="1" wp14:anchorId="5C6253E8" wp14:editId="4CAFD444">
                      <wp:simplePos x="0" y="0"/>
                      <wp:positionH relativeFrom="column">
                        <wp:posOffset>2367280</wp:posOffset>
                      </wp:positionH>
                      <wp:positionV relativeFrom="paragraph">
                        <wp:posOffset>28575</wp:posOffset>
                      </wp:positionV>
                      <wp:extent cx="496570" cy="138430"/>
                      <wp:effectExtent l="0" t="0" r="36830"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 cy="138430"/>
                              </a:xfrm>
                              <a:prstGeom prst="rect">
                                <a:avLst/>
                              </a:prstGeom>
                              <a:solidFill>
                                <a:srgbClr val="FFFFFF"/>
                              </a:solidFill>
                              <a:ln w="9525">
                                <a:solidFill>
                                  <a:srgbClr val="000000"/>
                                </a:solidFill>
                                <a:miter lim="800000"/>
                                <a:headEnd/>
                                <a:tailEnd/>
                              </a:ln>
                            </wps:spPr>
                            <wps:txbx>
                              <w:txbxContent>
                                <w:p w14:paraId="263968F6" w14:textId="77777777" w:rsidR="00C3058C" w:rsidRDefault="00C3058C" w:rsidP="00FB0143">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186.4pt;margin-top:2.25pt;width:39.1pt;height:1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">
                      <v:textbox>
                        <w:txbxContent>
                          <w:p w14:paraId="263968F6" w14:textId="77777777" w:rsidR="007F1F0F" w:rsidRDefault="007F1F0F" w:rsidP="00FB0143">
                            <w:pPr>
                              <w:jc w:val="center"/>
                            </w:pPr>
                            <w:r>
                              <w:t>/</w:t>
                            </w:r>
                          </w:p>
                        </w:txbxContent>
                      </v:textbox>
                    </v:rect>
                  </w:pict>
                </mc:Fallback>
              </mc:AlternateContent>
            </w:r>
            <w:r w:rsidR="00BE7C71" w:rsidRPr="00C42A62">
              <w:rPr>
                <w:sz w:val="22"/>
                <w:szCs w:val="22"/>
              </w:rPr>
              <w:t xml:space="preserve">     b. B</w:t>
            </w:r>
            <w:r w:rsidR="009370F7" w:rsidRPr="00C42A62">
              <w:rPr>
                <w:sz w:val="22"/>
                <w:szCs w:val="22"/>
              </w:rPr>
              <w:t>lended (traditional and online</w:t>
            </w:r>
            <w:proofErr w:type="gramStart"/>
            <w:r w:rsidR="009370F7" w:rsidRPr="00C42A62">
              <w:rPr>
                <w:sz w:val="22"/>
                <w:szCs w:val="22"/>
              </w:rPr>
              <w:t>)                       What</w:t>
            </w:r>
            <w:proofErr w:type="gramEnd"/>
            <w:r w:rsidR="009370F7" w:rsidRPr="00C42A62">
              <w:rPr>
                <w:sz w:val="22"/>
                <w:szCs w:val="22"/>
              </w:rPr>
              <w:t xml:space="preserve"> percentage?</w:t>
            </w:r>
          </w:p>
          <w:p w14:paraId="13707284" w14:textId="5AB124E1" w:rsidR="009370F7" w:rsidRPr="00C42A62" w:rsidRDefault="008E3BE3" w:rsidP="008D6EF7">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4339C51F" wp14:editId="0EFB5323">
                      <wp:simplePos x="0" y="0"/>
                      <wp:positionH relativeFrom="column">
                        <wp:posOffset>4488180</wp:posOffset>
                      </wp:positionH>
                      <wp:positionV relativeFrom="paragraph">
                        <wp:posOffset>101600</wp:posOffset>
                      </wp:positionV>
                      <wp:extent cx="454025" cy="285750"/>
                      <wp:effectExtent l="0" t="0" r="28575" b="1905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85750"/>
                              </a:xfrm>
                              <a:prstGeom prst="rect">
                                <a:avLst/>
                              </a:prstGeom>
                              <a:solidFill>
                                <a:srgbClr val="FFFFFF"/>
                              </a:solidFill>
                              <a:ln w="9525">
                                <a:solidFill>
                                  <a:srgbClr val="000000"/>
                                </a:solidFill>
                                <a:miter lim="800000"/>
                                <a:headEnd/>
                                <a:tailEnd/>
                              </a:ln>
                            </wps:spPr>
                            <wps:txbx>
                              <w:txbxContent>
                                <w:p w14:paraId="56631161" w14:textId="77777777" w:rsidR="00C3058C" w:rsidRDefault="00C3058C" w:rsidP="00FB3B32">
                                  <w:pPr>
                                    <w:jc w:val="center"/>
                                  </w:pP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margin-left:353.4pt;margin-top:8pt;width:3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">
                      <v:textbox>
                        <w:txbxContent>
                          <w:p w14:paraId="56631161" w14:textId="77777777" w:rsidR="007F1F0F" w:rsidRDefault="007F1F0F" w:rsidP="00FB3B32">
                            <w:pPr>
                              <w:jc w:val="center"/>
                            </w:pPr>
                            <w:r>
                              <w:t>5%</w:t>
                            </w:r>
                          </w:p>
                        </w:txbxContent>
                      </v:textbox>
                    </v:rect>
                  </w:pict>
                </mc:Fallback>
              </mc:AlternateContent>
            </w:r>
          </w:p>
          <w:p w14:paraId="5BE5F6E3" w14:textId="09D8ADD3" w:rsidR="009370F7" w:rsidRPr="00C42A62" w:rsidRDefault="008E3BE3" w:rsidP="009370F7">
            <w:pPr>
              <w:rPr>
                <w:sz w:val="22"/>
                <w:szCs w:val="22"/>
              </w:rPr>
            </w:pPr>
            <w:r>
              <w:rPr>
                <w:noProof/>
                <w:sz w:val="22"/>
                <w:szCs w:val="22"/>
              </w:rPr>
              <mc:AlternateContent>
                <mc:Choice Requires="wps">
                  <w:drawing>
                    <wp:anchor distT="0" distB="0" distL="114300" distR="114300" simplePos="0" relativeHeight="251654144" behindDoc="0" locked="0" layoutInCell="1" allowOverlap="1" wp14:anchorId="1A4C07F0" wp14:editId="29FA7EA1">
                      <wp:simplePos x="0" y="0"/>
                      <wp:positionH relativeFrom="column">
                        <wp:posOffset>2360295</wp:posOffset>
                      </wp:positionH>
                      <wp:positionV relativeFrom="paragraph">
                        <wp:posOffset>0</wp:posOffset>
                      </wp:positionV>
                      <wp:extent cx="454025" cy="270510"/>
                      <wp:effectExtent l="0" t="0" r="28575" b="3429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70510"/>
                              </a:xfrm>
                              <a:prstGeom prst="rect">
                                <a:avLst/>
                              </a:prstGeom>
                              <a:solidFill>
                                <a:srgbClr val="FFFFFF"/>
                              </a:solidFill>
                              <a:ln w="9525">
                                <a:solidFill>
                                  <a:srgbClr val="000000"/>
                                </a:solidFill>
                                <a:miter lim="800000"/>
                                <a:headEnd/>
                                <a:tailEnd/>
                              </a:ln>
                            </wps:spPr>
                            <wps:txbx>
                              <w:txbxContent>
                                <w:p w14:paraId="2B82DB82" w14:textId="77777777" w:rsidR="00C3058C" w:rsidRDefault="00C3058C" w:rsidP="00FB3B32">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185.85pt;margin-top:0;width:35.75pt;height:2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">
                      <v:textbox>
                        <w:txbxContent>
                          <w:p w14:paraId="2B82DB82" w14:textId="77777777" w:rsidR="007F1F0F" w:rsidRDefault="007F1F0F" w:rsidP="00FB3B32">
                            <w:pPr>
                              <w:jc w:val="center"/>
                            </w:pPr>
                            <w:r>
                              <w:t>Yes</w:t>
                            </w:r>
                          </w:p>
                        </w:txbxContent>
                      </v:textbox>
                    </v:rect>
                  </w:pict>
                </mc:Fallback>
              </mc:AlternateContent>
            </w:r>
            <w:r w:rsidR="009370F7" w:rsidRPr="00C42A62">
              <w:rPr>
                <w:sz w:val="22"/>
                <w:szCs w:val="22"/>
              </w:rPr>
              <w:t xml:space="preserve">     c.  </w:t>
            </w:r>
            <w:proofErr w:type="gramStart"/>
            <w:r w:rsidR="009370F7" w:rsidRPr="00C42A62">
              <w:rPr>
                <w:sz w:val="22"/>
                <w:szCs w:val="22"/>
              </w:rPr>
              <w:t>e</w:t>
            </w:r>
            <w:proofErr w:type="gramEnd"/>
            <w:r w:rsidR="009370F7" w:rsidRPr="00C42A62">
              <w:rPr>
                <w:sz w:val="22"/>
                <w:szCs w:val="22"/>
              </w:rPr>
              <w:t>-learning                                                          What percentage?</w:t>
            </w:r>
          </w:p>
          <w:p w14:paraId="203D4081" w14:textId="24A413B9" w:rsidR="009370F7" w:rsidRPr="00C42A62" w:rsidRDefault="008E3BE3" w:rsidP="009370F7">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71D93536" wp14:editId="0BE67F08">
                      <wp:simplePos x="0" y="0"/>
                      <wp:positionH relativeFrom="column">
                        <wp:posOffset>4489450</wp:posOffset>
                      </wp:positionH>
                      <wp:positionV relativeFrom="paragraph">
                        <wp:posOffset>113665</wp:posOffset>
                      </wp:positionV>
                      <wp:extent cx="454025" cy="227330"/>
                      <wp:effectExtent l="0" t="0" r="28575" b="266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3.5pt;margin-top:8.9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"/>
                  </w:pict>
                </mc:Fallback>
              </mc:AlternateContent>
            </w:r>
          </w:p>
          <w:p w14:paraId="68E046C3" w14:textId="36E4EA24" w:rsidR="009370F7" w:rsidRPr="00C42A62" w:rsidRDefault="008E3BE3" w:rsidP="00BE7C71">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34DB4D35" wp14:editId="0D209AF2">
                      <wp:simplePos x="0" y="0"/>
                      <wp:positionH relativeFrom="column">
                        <wp:posOffset>2366645</wp:posOffset>
                      </wp:positionH>
                      <wp:positionV relativeFrom="paragraph">
                        <wp:posOffset>-6350</wp:posOffset>
                      </wp:positionV>
                      <wp:extent cx="454025" cy="227330"/>
                      <wp:effectExtent l="0" t="0" r="28575" b="2667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6.35pt;margin-top:-.45pt;width:35.75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"/>
                  </w:pict>
                </mc:Fallback>
              </mc:AlternateContent>
            </w:r>
            <w:r w:rsidR="00BE7C71" w:rsidRPr="00C42A62">
              <w:rPr>
                <w:sz w:val="22"/>
                <w:szCs w:val="22"/>
              </w:rPr>
              <w:t xml:space="preserve">     d. C</w:t>
            </w:r>
            <w:r w:rsidR="009370F7" w:rsidRPr="00C42A62">
              <w:rPr>
                <w:sz w:val="22"/>
                <w:szCs w:val="22"/>
              </w:rPr>
              <w:t>orrespondence                                                 What percentage?</w:t>
            </w:r>
          </w:p>
          <w:p w14:paraId="7F07A5FD" w14:textId="77777777" w:rsidR="009370F7" w:rsidRPr="00C42A62" w:rsidRDefault="009370F7" w:rsidP="009370F7">
            <w:pPr>
              <w:rPr>
                <w:sz w:val="22"/>
                <w:szCs w:val="22"/>
              </w:rPr>
            </w:pPr>
          </w:p>
          <w:p w14:paraId="6377E47A" w14:textId="3FD6F94A" w:rsidR="009370F7" w:rsidRPr="00C42A62" w:rsidRDefault="008E3BE3" w:rsidP="009370F7">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5C2DB601" wp14:editId="06427D8B">
                      <wp:simplePos x="0" y="0"/>
                      <wp:positionH relativeFrom="column">
                        <wp:posOffset>4488815</wp:posOffset>
                      </wp:positionH>
                      <wp:positionV relativeFrom="paragraph">
                        <wp:posOffset>8255</wp:posOffset>
                      </wp:positionV>
                      <wp:extent cx="563245" cy="227330"/>
                      <wp:effectExtent l="0" t="0" r="20955" b="266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227330"/>
                              </a:xfrm>
                              <a:prstGeom prst="rect">
                                <a:avLst/>
                              </a:prstGeom>
                              <a:solidFill>
                                <a:srgbClr val="FFFFFF"/>
                              </a:solidFill>
                              <a:ln w="9525">
                                <a:solidFill>
                                  <a:srgbClr val="000000"/>
                                </a:solidFill>
                                <a:miter lim="800000"/>
                                <a:headEnd/>
                                <a:tailEnd/>
                              </a:ln>
                            </wps:spPr>
                            <wps:txbx>
                              <w:txbxContent>
                                <w:p w14:paraId="69D6D481" w14:textId="77777777" w:rsidR="00C3058C" w:rsidRDefault="00C3058C" w:rsidP="00FB3B32">
                                  <w:pPr>
                                    <w:jc w:val="center"/>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margin-left:353.45pt;margin-top:.65pt;width:44.3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">
                      <v:textbox>
                        <w:txbxContent>
                          <w:p w14:paraId="69D6D481" w14:textId="77777777" w:rsidR="007F1F0F" w:rsidRDefault="007F1F0F" w:rsidP="00FB3B32">
                            <w:pPr>
                              <w:jc w:val="center"/>
                            </w:pPr>
                            <w:r>
                              <w:t>60%</w:t>
                            </w:r>
                          </w:p>
                        </w:txbxContent>
                      </v:textbox>
                    </v:rect>
                  </w:pict>
                </mc:Fallback>
              </mc:AlternateContent>
            </w:r>
            <w:r>
              <w:rPr>
                <w:noProof/>
                <w:sz w:val="22"/>
                <w:szCs w:val="22"/>
              </w:rPr>
              <mc:AlternateContent>
                <mc:Choice Requires="wps">
                  <w:drawing>
                    <wp:anchor distT="0" distB="0" distL="114300" distR="114300" simplePos="0" relativeHeight="251656192" behindDoc="0" locked="0" layoutInCell="1" allowOverlap="1" wp14:anchorId="60AC36B4" wp14:editId="40E1F514">
                      <wp:simplePos x="0" y="0"/>
                      <wp:positionH relativeFrom="column">
                        <wp:posOffset>2395855</wp:posOffset>
                      </wp:positionH>
                      <wp:positionV relativeFrom="paragraph">
                        <wp:posOffset>5080</wp:posOffset>
                      </wp:positionV>
                      <wp:extent cx="454025" cy="227330"/>
                      <wp:effectExtent l="0" t="0" r="28575" b="266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8.65pt;margin-top:.4pt;width:35.75pt;height:1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"/>
                  </w:pict>
                </mc:Fallback>
              </mc:AlternateContent>
            </w:r>
            <w:r w:rsidR="00BE7C71" w:rsidRPr="00C42A62">
              <w:rPr>
                <w:sz w:val="22"/>
                <w:szCs w:val="22"/>
              </w:rPr>
              <w:t xml:space="preserve">     f.   O</w:t>
            </w:r>
            <w:r w:rsidR="009370F7" w:rsidRPr="00C42A62">
              <w:rPr>
                <w:sz w:val="22"/>
                <w:szCs w:val="22"/>
              </w:rPr>
              <w:t>ther                                                                  What percentage?</w:t>
            </w:r>
          </w:p>
          <w:p w14:paraId="0985090B" w14:textId="77777777" w:rsidR="009370F7" w:rsidRPr="00C42A62" w:rsidRDefault="009370F7" w:rsidP="009370F7">
            <w:pPr>
              <w:rPr>
                <w:sz w:val="22"/>
                <w:szCs w:val="22"/>
              </w:rPr>
            </w:pPr>
          </w:p>
          <w:p w14:paraId="4FB8B3FA" w14:textId="77777777" w:rsidR="00A6195D" w:rsidRPr="00C42A62" w:rsidRDefault="00A6195D" w:rsidP="009370F7">
            <w:pPr>
              <w:rPr>
                <w:sz w:val="22"/>
                <w:szCs w:val="22"/>
              </w:rPr>
            </w:pPr>
          </w:p>
          <w:p w14:paraId="7BDD5482" w14:textId="77777777" w:rsidR="009370F7" w:rsidRPr="00C42A62" w:rsidRDefault="009370F7" w:rsidP="009370F7">
            <w:pPr>
              <w:rPr>
                <w:sz w:val="22"/>
                <w:szCs w:val="22"/>
              </w:rPr>
            </w:pPr>
            <w:r w:rsidRPr="00C42A62">
              <w:rPr>
                <w:sz w:val="22"/>
                <w:szCs w:val="22"/>
              </w:rPr>
              <w:t>Comments</w:t>
            </w:r>
            <w:r w:rsidR="00A6195D" w:rsidRPr="00C42A62">
              <w:rPr>
                <w:sz w:val="22"/>
                <w:szCs w:val="22"/>
              </w:rPr>
              <w:t>:</w:t>
            </w:r>
          </w:p>
          <w:p w14:paraId="7500057F" w14:textId="77777777" w:rsidR="009370F7" w:rsidRPr="00C42A62" w:rsidRDefault="00FB3B32" w:rsidP="008D6EF7">
            <w:pPr>
              <w:rPr>
                <w:sz w:val="22"/>
                <w:szCs w:val="22"/>
              </w:rPr>
            </w:pPr>
            <w:r>
              <w:rPr>
                <w:sz w:val="22"/>
                <w:szCs w:val="22"/>
              </w:rPr>
              <w:t>Practical sessions are also applied</w:t>
            </w:r>
          </w:p>
          <w:p w14:paraId="1CDFC629" w14:textId="77777777" w:rsidR="009370F7" w:rsidRPr="00C42A62" w:rsidRDefault="009370F7" w:rsidP="008D6EF7">
            <w:pPr>
              <w:rPr>
                <w:sz w:val="22"/>
                <w:szCs w:val="22"/>
              </w:rPr>
            </w:pPr>
          </w:p>
          <w:p w14:paraId="4FC1D176" w14:textId="77777777" w:rsidR="009370F7" w:rsidRPr="00C42A62" w:rsidRDefault="009370F7" w:rsidP="008D6EF7">
            <w:pPr>
              <w:rPr>
                <w:sz w:val="22"/>
                <w:szCs w:val="22"/>
              </w:rPr>
            </w:pPr>
          </w:p>
          <w:p w14:paraId="598D690B" w14:textId="77777777" w:rsidR="009370F7" w:rsidRPr="00C42A62" w:rsidRDefault="009370F7" w:rsidP="008D6EF7">
            <w:pPr>
              <w:rPr>
                <w:sz w:val="22"/>
                <w:szCs w:val="22"/>
              </w:rPr>
            </w:pPr>
          </w:p>
          <w:p w14:paraId="2103A849" w14:textId="77777777" w:rsidR="009370F7" w:rsidRPr="00C42A62" w:rsidRDefault="009370F7" w:rsidP="008D6EF7">
            <w:pPr>
              <w:rPr>
                <w:sz w:val="22"/>
                <w:szCs w:val="22"/>
              </w:rPr>
            </w:pPr>
          </w:p>
          <w:p w14:paraId="245BB178" w14:textId="77777777" w:rsidR="009370F7" w:rsidRPr="00C42A62" w:rsidRDefault="009370F7" w:rsidP="008D6EF7">
            <w:pPr>
              <w:rPr>
                <w:sz w:val="22"/>
                <w:szCs w:val="22"/>
              </w:rPr>
            </w:pPr>
          </w:p>
        </w:tc>
      </w:tr>
    </w:tbl>
    <w:p w14:paraId="501F0D1B" w14:textId="77777777" w:rsidR="00C42A62" w:rsidRDefault="00C42A62" w:rsidP="004E17A4">
      <w:pPr>
        <w:rPr>
          <w:sz w:val="22"/>
          <w:szCs w:val="22"/>
        </w:rPr>
      </w:pPr>
    </w:p>
    <w:p w14:paraId="5246AE88" w14:textId="77777777" w:rsidR="004E17A4" w:rsidRPr="00C42A62" w:rsidRDefault="00C42A62" w:rsidP="004E17A4">
      <w:pPr>
        <w:rPr>
          <w:sz w:val="22"/>
          <w:szCs w:val="22"/>
        </w:rPr>
      </w:pPr>
      <w:r>
        <w:rPr>
          <w:sz w:val="22"/>
          <w:szCs w:val="22"/>
        </w:rPr>
        <w:br w:type="page"/>
      </w:r>
    </w:p>
    <w:p w14:paraId="7CA27C8E" w14:textId="77777777" w:rsidR="004E17A4" w:rsidRPr="00C42A62" w:rsidRDefault="004E17A4" w:rsidP="004E17A4">
      <w:pPr>
        <w:rPr>
          <w:b/>
          <w:bCs/>
          <w:sz w:val="22"/>
          <w:szCs w:val="22"/>
        </w:rPr>
      </w:pPr>
      <w:proofErr w:type="gramStart"/>
      <w:r w:rsidRPr="00C42A62">
        <w:rPr>
          <w:b/>
          <w:bCs/>
          <w:sz w:val="22"/>
          <w:szCs w:val="22"/>
        </w:rPr>
        <w:lastRenderedPageBreak/>
        <w:t>B  Objectives</w:t>
      </w:r>
      <w:proofErr w:type="gramEnd"/>
      <w:r w:rsidRPr="00C42A62">
        <w:rPr>
          <w:b/>
          <w:bCs/>
          <w:sz w:val="22"/>
          <w:szCs w:val="22"/>
        </w:rPr>
        <w:t xml:space="preserve">  </w:t>
      </w:r>
    </w:p>
    <w:p w14:paraId="00915C09" w14:textId="77777777"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42A62" w14:paraId="71F719E4" w14:textId="77777777" w:rsidTr="00A6195D">
        <w:trPr>
          <w:cantSplit/>
          <w:trHeight w:val="690"/>
        </w:trPr>
        <w:tc>
          <w:tcPr>
            <w:tcW w:w="9450" w:type="dxa"/>
          </w:tcPr>
          <w:p w14:paraId="63846FE7" w14:textId="77777777" w:rsidR="004E17A4" w:rsidRPr="0034366D" w:rsidRDefault="00A51C5E" w:rsidP="004124BE">
            <w:pPr>
              <w:rPr>
                <w:sz w:val="22"/>
                <w:szCs w:val="22"/>
              </w:rPr>
            </w:pPr>
            <w:r w:rsidRPr="0034366D">
              <w:rPr>
                <w:sz w:val="22"/>
                <w:szCs w:val="22"/>
              </w:rPr>
              <w:t>1.  What is the main purpose for this course?</w:t>
            </w:r>
          </w:p>
          <w:p w14:paraId="6AC5D851" w14:textId="77777777" w:rsidR="004E17A4" w:rsidRPr="0034366D" w:rsidRDefault="004E17A4" w:rsidP="008D6EF7">
            <w:pPr>
              <w:rPr>
                <w:sz w:val="22"/>
                <w:szCs w:val="22"/>
              </w:rPr>
            </w:pPr>
          </w:p>
          <w:p w14:paraId="43089A34" w14:textId="77777777" w:rsidR="004E17A4" w:rsidRPr="0034366D" w:rsidRDefault="00FB0143" w:rsidP="004124BE">
            <w:pPr>
              <w:rPr>
                <w:sz w:val="22"/>
                <w:szCs w:val="22"/>
              </w:rPr>
            </w:pPr>
            <w:r w:rsidRPr="0034366D">
              <w:rPr>
                <w:sz w:val="22"/>
                <w:szCs w:val="22"/>
              </w:rPr>
              <w:t>This course teaches the student the basic fundamentals of root canal preparation. The course has</w:t>
            </w:r>
            <w:r w:rsidR="004124BE" w:rsidRPr="0034366D">
              <w:rPr>
                <w:sz w:val="22"/>
                <w:szCs w:val="22"/>
              </w:rPr>
              <w:t xml:space="preserve"> a theoretical part and</w:t>
            </w:r>
            <w:r w:rsidRPr="0034366D">
              <w:rPr>
                <w:sz w:val="22"/>
                <w:szCs w:val="22"/>
              </w:rPr>
              <w:t xml:space="preserve"> a practical part where student perform all the necessary steps needed for a root canal preparation on extracted teeth. The course ultimately prepares student to </w:t>
            </w:r>
            <w:r w:rsidR="004124BE" w:rsidRPr="0034366D">
              <w:rPr>
                <w:sz w:val="22"/>
                <w:szCs w:val="22"/>
              </w:rPr>
              <w:t xml:space="preserve">be able </w:t>
            </w:r>
            <w:r w:rsidRPr="0034366D">
              <w:rPr>
                <w:sz w:val="22"/>
                <w:szCs w:val="22"/>
              </w:rPr>
              <w:t>treat and manage clinical cases of root canal fillings in future years.</w:t>
            </w:r>
          </w:p>
          <w:p w14:paraId="3C10A39E" w14:textId="77777777" w:rsidR="004E17A4" w:rsidRPr="0034366D" w:rsidRDefault="004E17A4" w:rsidP="008D6EF7">
            <w:pPr>
              <w:rPr>
                <w:sz w:val="22"/>
                <w:szCs w:val="22"/>
              </w:rPr>
            </w:pPr>
          </w:p>
          <w:p w14:paraId="6561BF5C" w14:textId="77777777" w:rsidR="004E17A4" w:rsidRPr="0034366D" w:rsidRDefault="004E17A4" w:rsidP="008D6EF7">
            <w:pPr>
              <w:rPr>
                <w:sz w:val="22"/>
                <w:szCs w:val="22"/>
              </w:rPr>
            </w:pPr>
          </w:p>
        </w:tc>
      </w:tr>
      <w:tr w:rsidR="004E17A4" w:rsidRPr="00C42A62" w14:paraId="24D86E85" w14:textId="77777777" w:rsidTr="00A6195D">
        <w:tc>
          <w:tcPr>
            <w:tcW w:w="9450" w:type="dxa"/>
          </w:tcPr>
          <w:p w14:paraId="2FA92821" w14:textId="77777777" w:rsidR="004E17A4" w:rsidRPr="0034366D" w:rsidRDefault="004E17A4" w:rsidP="008D6EF7">
            <w:pPr>
              <w:rPr>
                <w:sz w:val="22"/>
                <w:szCs w:val="22"/>
              </w:rPr>
            </w:pPr>
            <w:r w:rsidRPr="0034366D">
              <w:rPr>
                <w:sz w:val="22"/>
                <w:szCs w:val="22"/>
              </w:rPr>
              <w:t>2.  Briefly describe any plans for developing and improving the course that are being implemented.  (</w:t>
            </w:r>
            <w:proofErr w:type="gramStart"/>
            <w:r w:rsidRPr="0034366D">
              <w:rPr>
                <w:sz w:val="22"/>
                <w:szCs w:val="22"/>
              </w:rPr>
              <w:t>e</w:t>
            </w:r>
            <w:proofErr w:type="gramEnd"/>
            <w:r w:rsidRPr="0034366D">
              <w:rPr>
                <w:sz w:val="22"/>
                <w:szCs w:val="22"/>
              </w:rPr>
              <w:t>.g. increased use of IT or web based reference material,  changes in content as a result of new research in the field)</w:t>
            </w:r>
          </w:p>
          <w:p w14:paraId="07754DD6" w14:textId="77777777" w:rsidR="004E17A4" w:rsidRPr="0034366D" w:rsidRDefault="00FB0143" w:rsidP="008D6EF7">
            <w:pPr>
              <w:rPr>
                <w:sz w:val="22"/>
                <w:szCs w:val="22"/>
              </w:rPr>
            </w:pPr>
            <w:r w:rsidRPr="0034366D">
              <w:rPr>
                <w:sz w:val="22"/>
                <w:szCs w:val="22"/>
              </w:rPr>
              <w:t xml:space="preserve">  A rational approach to decision-making supported by literature evidence where possible, will be emphasized and evidence for this sought in the required coursework of two researched review essays</w:t>
            </w:r>
            <w:proofErr w:type="gramStart"/>
            <w:r w:rsidRPr="0034366D">
              <w:rPr>
                <w:sz w:val="22"/>
                <w:szCs w:val="22"/>
              </w:rPr>
              <w:t>..</w:t>
            </w:r>
            <w:proofErr w:type="gramEnd"/>
          </w:p>
          <w:p w14:paraId="3A37C809" w14:textId="77777777" w:rsidR="004E17A4" w:rsidRPr="0034366D" w:rsidRDefault="004E17A4" w:rsidP="008D6EF7">
            <w:pPr>
              <w:rPr>
                <w:sz w:val="22"/>
                <w:szCs w:val="22"/>
              </w:rPr>
            </w:pPr>
          </w:p>
          <w:p w14:paraId="0901CB14" w14:textId="77777777" w:rsidR="004E17A4" w:rsidRPr="0034366D" w:rsidRDefault="004E17A4" w:rsidP="00466F0B">
            <w:pPr>
              <w:rPr>
                <w:sz w:val="22"/>
                <w:szCs w:val="22"/>
              </w:rPr>
            </w:pPr>
          </w:p>
        </w:tc>
      </w:tr>
    </w:tbl>
    <w:p w14:paraId="1E14BD42" w14:textId="77777777" w:rsidR="004E17A4" w:rsidRPr="00C42A62" w:rsidRDefault="004E17A4" w:rsidP="004E17A4">
      <w:pPr>
        <w:rPr>
          <w:b/>
          <w:bCs/>
          <w:sz w:val="22"/>
          <w:szCs w:val="22"/>
        </w:rPr>
      </w:pPr>
      <w:r w:rsidRPr="00C42A62">
        <w:rPr>
          <w:b/>
          <w:bCs/>
          <w:sz w:val="22"/>
          <w:szCs w:val="22"/>
        </w:rPr>
        <w:t>C.  Course Description (Note:  General description in the form to be used for the Bulletin or handbook should be attached)</w:t>
      </w:r>
    </w:p>
    <w:p w14:paraId="1CAD57C2" w14:textId="77777777"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990"/>
        <w:gridCol w:w="1620"/>
      </w:tblGrid>
      <w:tr w:rsidR="004E17A4" w:rsidRPr="00C42A62" w14:paraId="513B8CED" w14:textId="77777777" w:rsidTr="00FB3B32">
        <w:trPr>
          <w:trHeight w:val="759"/>
        </w:trPr>
        <w:tc>
          <w:tcPr>
            <w:tcW w:w="9450" w:type="dxa"/>
            <w:gridSpan w:val="3"/>
          </w:tcPr>
          <w:p w14:paraId="410C6B98" w14:textId="77777777" w:rsidR="004E17A4" w:rsidRPr="00C42A62" w:rsidRDefault="004E17A4" w:rsidP="008D6EF7">
            <w:pPr>
              <w:rPr>
                <w:sz w:val="22"/>
                <w:szCs w:val="22"/>
              </w:rPr>
            </w:pPr>
            <w:r w:rsidRPr="00C42A62">
              <w:rPr>
                <w:sz w:val="22"/>
                <w:szCs w:val="22"/>
              </w:rPr>
              <w:t>1</w:t>
            </w:r>
            <w:r w:rsidR="00A51C5E" w:rsidRPr="00C42A62">
              <w:rPr>
                <w:sz w:val="22"/>
                <w:szCs w:val="22"/>
              </w:rPr>
              <w:t>.</w:t>
            </w:r>
            <w:r w:rsidRPr="00C42A62">
              <w:rPr>
                <w:sz w:val="22"/>
                <w:szCs w:val="22"/>
              </w:rPr>
              <w:t xml:space="preserve"> Topics to be Covered </w:t>
            </w:r>
          </w:p>
          <w:p w14:paraId="14886FF3" w14:textId="77777777" w:rsidR="004E17A4" w:rsidRPr="00C42A62" w:rsidRDefault="004E17A4" w:rsidP="008D6EF7">
            <w:pPr>
              <w:rPr>
                <w:sz w:val="22"/>
                <w:szCs w:val="22"/>
              </w:rPr>
            </w:pPr>
          </w:p>
        </w:tc>
      </w:tr>
      <w:tr w:rsidR="004E17A4" w:rsidRPr="00C42A62" w14:paraId="20D7C265" w14:textId="77777777" w:rsidTr="00FB3B32">
        <w:trPr>
          <w:cantSplit/>
          <w:trHeight w:val="759"/>
        </w:trPr>
        <w:tc>
          <w:tcPr>
            <w:tcW w:w="6840" w:type="dxa"/>
          </w:tcPr>
          <w:p w14:paraId="749A3D28" w14:textId="77777777" w:rsidR="004E17A4" w:rsidRPr="00C42A62" w:rsidRDefault="004E17A4" w:rsidP="008D6EF7">
            <w:pPr>
              <w:rPr>
                <w:sz w:val="22"/>
                <w:szCs w:val="22"/>
              </w:rPr>
            </w:pPr>
            <w:r w:rsidRPr="00C42A62">
              <w:rPr>
                <w:sz w:val="22"/>
                <w:szCs w:val="22"/>
              </w:rPr>
              <w:t>List of Topics</w:t>
            </w:r>
          </w:p>
        </w:tc>
        <w:tc>
          <w:tcPr>
            <w:tcW w:w="990" w:type="dxa"/>
          </w:tcPr>
          <w:p w14:paraId="5C29184C" w14:textId="77777777" w:rsidR="004E17A4" w:rsidRPr="00C42A62" w:rsidRDefault="004E17A4" w:rsidP="008D6EF7">
            <w:pPr>
              <w:rPr>
                <w:sz w:val="22"/>
                <w:szCs w:val="22"/>
              </w:rPr>
            </w:pPr>
            <w:r w:rsidRPr="00C42A62">
              <w:rPr>
                <w:sz w:val="22"/>
                <w:szCs w:val="22"/>
              </w:rPr>
              <w:t>No</w:t>
            </w:r>
            <w:r w:rsidR="00A51C5E" w:rsidRPr="00C42A62">
              <w:rPr>
                <w:sz w:val="22"/>
                <w:szCs w:val="22"/>
              </w:rPr>
              <w:t>.</w:t>
            </w:r>
            <w:r w:rsidRPr="00C42A62">
              <w:rPr>
                <w:sz w:val="22"/>
                <w:szCs w:val="22"/>
              </w:rPr>
              <w:t xml:space="preserve"> </w:t>
            </w:r>
            <w:proofErr w:type="gramStart"/>
            <w:r w:rsidRPr="00C42A62">
              <w:rPr>
                <w:sz w:val="22"/>
                <w:szCs w:val="22"/>
              </w:rPr>
              <w:t>of</w:t>
            </w:r>
            <w:proofErr w:type="gramEnd"/>
          </w:p>
          <w:p w14:paraId="2F9603B0" w14:textId="77777777" w:rsidR="004E17A4" w:rsidRPr="00C42A62" w:rsidRDefault="004E17A4" w:rsidP="008D6EF7">
            <w:pPr>
              <w:rPr>
                <w:sz w:val="22"/>
                <w:szCs w:val="22"/>
              </w:rPr>
            </w:pPr>
            <w:r w:rsidRPr="00C42A62">
              <w:rPr>
                <w:sz w:val="22"/>
                <w:szCs w:val="22"/>
              </w:rPr>
              <w:t>Weeks</w:t>
            </w:r>
          </w:p>
        </w:tc>
        <w:tc>
          <w:tcPr>
            <w:tcW w:w="1620" w:type="dxa"/>
          </w:tcPr>
          <w:p w14:paraId="291835E1" w14:textId="77777777" w:rsidR="004E17A4" w:rsidRPr="00C42A62" w:rsidRDefault="00BE7C71" w:rsidP="008D6EF7">
            <w:pPr>
              <w:rPr>
                <w:sz w:val="22"/>
                <w:szCs w:val="22"/>
              </w:rPr>
            </w:pPr>
            <w:r w:rsidRPr="00C42A62">
              <w:rPr>
                <w:sz w:val="22"/>
                <w:szCs w:val="22"/>
              </w:rPr>
              <w:t>Contact H</w:t>
            </w:r>
            <w:r w:rsidR="004E17A4" w:rsidRPr="00C42A62">
              <w:rPr>
                <w:sz w:val="22"/>
                <w:szCs w:val="22"/>
              </w:rPr>
              <w:t>ours</w:t>
            </w:r>
          </w:p>
        </w:tc>
      </w:tr>
      <w:tr w:rsidR="004E17A4" w:rsidRPr="00C42A62" w14:paraId="3960B756" w14:textId="77777777" w:rsidTr="00FB3B32">
        <w:trPr>
          <w:cantSplit/>
          <w:trHeight w:val="759"/>
        </w:trPr>
        <w:tc>
          <w:tcPr>
            <w:tcW w:w="6840" w:type="dxa"/>
          </w:tcPr>
          <w:p w14:paraId="10496560" w14:textId="77777777" w:rsidR="004E17A4" w:rsidRPr="00C42A62" w:rsidRDefault="004E17A4" w:rsidP="008D6EF7">
            <w:pPr>
              <w:rPr>
                <w:sz w:val="22"/>
                <w:szCs w:val="22"/>
              </w:rPr>
            </w:pPr>
          </w:p>
          <w:p w14:paraId="6AC2CEB1" w14:textId="77777777" w:rsidR="004E17A4" w:rsidRPr="00C42A62" w:rsidRDefault="00883E5F" w:rsidP="008D6EF7">
            <w:pPr>
              <w:rPr>
                <w:sz w:val="22"/>
                <w:szCs w:val="22"/>
              </w:rPr>
            </w:pPr>
            <w:r>
              <w:rPr>
                <w:sz w:val="22"/>
                <w:szCs w:val="22"/>
              </w:rPr>
              <w:t xml:space="preserve">Introduction to </w:t>
            </w:r>
            <w:proofErr w:type="spellStart"/>
            <w:r>
              <w:rPr>
                <w:sz w:val="22"/>
                <w:szCs w:val="22"/>
              </w:rPr>
              <w:t>Endodontics</w:t>
            </w:r>
            <w:proofErr w:type="spellEnd"/>
          </w:p>
          <w:p w14:paraId="4E804CB1" w14:textId="77777777" w:rsidR="004E17A4" w:rsidRPr="00C42A62" w:rsidRDefault="004E17A4" w:rsidP="008D6EF7">
            <w:pPr>
              <w:rPr>
                <w:sz w:val="22"/>
                <w:szCs w:val="22"/>
              </w:rPr>
            </w:pPr>
          </w:p>
        </w:tc>
        <w:tc>
          <w:tcPr>
            <w:tcW w:w="990" w:type="dxa"/>
          </w:tcPr>
          <w:p w14:paraId="2B0B0DD3" w14:textId="77777777" w:rsidR="004E17A4" w:rsidRPr="00C42A62" w:rsidRDefault="00141372" w:rsidP="008D6EF7">
            <w:pPr>
              <w:rPr>
                <w:sz w:val="22"/>
                <w:szCs w:val="22"/>
              </w:rPr>
            </w:pPr>
            <w:r>
              <w:rPr>
                <w:sz w:val="22"/>
                <w:szCs w:val="22"/>
              </w:rPr>
              <w:t>1</w:t>
            </w:r>
          </w:p>
        </w:tc>
        <w:tc>
          <w:tcPr>
            <w:tcW w:w="1620" w:type="dxa"/>
          </w:tcPr>
          <w:p w14:paraId="621E243A" w14:textId="77777777" w:rsidR="004E17A4" w:rsidRPr="00C42A62" w:rsidRDefault="00141372" w:rsidP="008D6EF7">
            <w:pPr>
              <w:rPr>
                <w:sz w:val="22"/>
                <w:szCs w:val="22"/>
              </w:rPr>
            </w:pPr>
            <w:r>
              <w:rPr>
                <w:sz w:val="22"/>
                <w:szCs w:val="22"/>
              </w:rPr>
              <w:t>1</w:t>
            </w:r>
          </w:p>
        </w:tc>
      </w:tr>
      <w:tr w:rsidR="004E17A4" w:rsidRPr="00C42A62" w14:paraId="4E196236" w14:textId="77777777" w:rsidTr="00FB3B32">
        <w:trPr>
          <w:cantSplit/>
          <w:trHeight w:val="759"/>
        </w:trPr>
        <w:tc>
          <w:tcPr>
            <w:tcW w:w="6840" w:type="dxa"/>
          </w:tcPr>
          <w:p w14:paraId="4E663828" w14:textId="77777777" w:rsidR="004E17A4" w:rsidRPr="00C42A62" w:rsidRDefault="00883E5F" w:rsidP="00883E5F">
            <w:pPr>
              <w:rPr>
                <w:sz w:val="22"/>
                <w:szCs w:val="22"/>
              </w:rPr>
            </w:pPr>
            <w:r w:rsidRPr="00883E5F">
              <w:rPr>
                <w:sz w:val="22"/>
                <w:szCs w:val="22"/>
              </w:rPr>
              <w:t>Compon</w:t>
            </w:r>
            <w:r>
              <w:rPr>
                <w:sz w:val="22"/>
                <w:szCs w:val="22"/>
              </w:rPr>
              <w:t>ents of the root canal system, root canal</w:t>
            </w:r>
            <w:r w:rsidRPr="00883E5F">
              <w:rPr>
                <w:sz w:val="22"/>
                <w:szCs w:val="22"/>
              </w:rPr>
              <w:t xml:space="preserve"> Anatomy</w:t>
            </w:r>
            <w:r>
              <w:rPr>
                <w:sz w:val="22"/>
                <w:szCs w:val="22"/>
              </w:rPr>
              <w:t xml:space="preserve"> and o</w:t>
            </w:r>
            <w:r w:rsidRPr="00883E5F">
              <w:rPr>
                <w:sz w:val="22"/>
                <w:szCs w:val="22"/>
              </w:rPr>
              <w:t>bjectives of Access Cavity</w:t>
            </w:r>
            <w:r w:rsidRPr="00C42A62">
              <w:rPr>
                <w:sz w:val="22"/>
                <w:szCs w:val="22"/>
              </w:rPr>
              <w:t xml:space="preserve"> </w:t>
            </w:r>
          </w:p>
          <w:p w14:paraId="42852F2C" w14:textId="77777777" w:rsidR="004E17A4" w:rsidRPr="00C42A62" w:rsidRDefault="004E17A4" w:rsidP="008D6EF7">
            <w:pPr>
              <w:rPr>
                <w:sz w:val="22"/>
                <w:szCs w:val="22"/>
              </w:rPr>
            </w:pPr>
          </w:p>
        </w:tc>
        <w:tc>
          <w:tcPr>
            <w:tcW w:w="990" w:type="dxa"/>
          </w:tcPr>
          <w:p w14:paraId="0A6F8042" w14:textId="77777777" w:rsidR="004E17A4" w:rsidRPr="00C42A62" w:rsidRDefault="00141372" w:rsidP="008D6EF7">
            <w:pPr>
              <w:rPr>
                <w:sz w:val="22"/>
                <w:szCs w:val="22"/>
              </w:rPr>
            </w:pPr>
            <w:r>
              <w:rPr>
                <w:sz w:val="22"/>
                <w:szCs w:val="22"/>
              </w:rPr>
              <w:t>1</w:t>
            </w:r>
          </w:p>
        </w:tc>
        <w:tc>
          <w:tcPr>
            <w:tcW w:w="1620" w:type="dxa"/>
          </w:tcPr>
          <w:p w14:paraId="72980C36" w14:textId="77777777" w:rsidR="004E17A4" w:rsidRPr="00C42A62" w:rsidRDefault="00B522E1" w:rsidP="008D6EF7">
            <w:pPr>
              <w:rPr>
                <w:sz w:val="22"/>
                <w:szCs w:val="22"/>
              </w:rPr>
            </w:pPr>
            <w:r>
              <w:rPr>
                <w:sz w:val="22"/>
                <w:szCs w:val="22"/>
              </w:rPr>
              <w:t>1</w:t>
            </w:r>
          </w:p>
        </w:tc>
      </w:tr>
      <w:tr w:rsidR="004E17A4" w:rsidRPr="00C42A62" w14:paraId="1E4FA76E" w14:textId="77777777" w:rsidTr="00FB3B32">
        <w:trPr>
          <w:cantSplit/>
          <w:trHeight w:val="759"/>
        </w:trPr>
        <w:tc>
          <w:tcPr>
            <w:tcW w:w="6840" w:type="dxa"/>
          </w:tcPr>
          <w:p w14:paraId="3ED98F5A" w14:textId="77777777" w:rsidR="004E17A4" w:rsidRPr="00C42A62" w:rsidRDefault="00883E5F" w:rsidP="00883E5F">
            <w:pPr>
              <w:rPr>
                <w:sz w:val="22"/>
                <w:szCs w:val="22"/>
              </w:rPr>
            </w:pPr>
            <w:r w:rsidRPr="00772F1B">
              <w:rPr>
                <w:sz w:val="22"/>
                <w:szCs w:val="22"/>
              </w:rPr>
              <w:t xml:space="preserve">Guide lines for Access cavity </w:t>
            </w:r>
            <w:proofErr w:type="gramStart"/>
            <w:r w:rsidRPr="00772F1B">
              <w:rPr>
                <w:sz w:val="22"/>
                <w:szCs w:val="22"/>
              </w:rPr>
              <w:t>preparation  mechanical</w:t>
            </w:r>
            <w:proofErr w:type="gramEnd"/>
            <w:r w:rsidRPr="00772F1B">
              <w:rPr>
                <w:sz w:val="22"/>
                <w:szCs w:val="22"/>
              </w:rPr>
              <w:t xml:space="preserve"> phases of Access cavity preparation</w:t>
            </w:r>
            <w:r>
              <w:rPr>
                <w:rFonts w:ascii="Calibri" w:eastAsia="Calibri" w:hAnsi="Calibri" w:cs="Arial"/>
                <w:b/>
                <w:bCs/>
              </w:rPr>
              <w:t xml:space="preserve"> </w:t>
            </w:r>
          </w:p>
        </w:tc>
        <w:tc>
          <w:tcPr>
            <w:tcW w:w="990" w:type="dxa"/>
          </w:tcPr>
          <w:p w14:paraId="3B5D5274" w14:textId="77777777" w:rsidR="004E17A4" w:rsidRPr="00C42A62" w:rsidRDefault="000A33E4" w:rsidP="008D6EF7">
            <w:pPr>
              <w:rPr>
                <w:sz w:val="22"/>
                <w:szCs w:val="22"/>
              </w:rPr>
            </w:pPr>
            <w:r>
              <w:rPr>
                <w:sz w:val="22"/>
                <w:szCs w:val="22"/>
              </w:rPr>
              <w:t>1</w:t>
            </w:r>
          </w:p>
        </w:tc>
        <w:tc>
          <w:tcPr>
            <w:tcW w:w="1620" w:type="dxa"/>
          </w:tcPr>
          <w:p w14:paraId="0630EF0E" w14:textId="77777777" w:rsidR="004E17A4" w:rsidRPr="00C42A62" w:rsidRDefault="00B522E1" w:rsidP="008D6EF7">
            <w:pPr>
              <w:rPr>
                <w:sz w:val="22"/>
                <w:szCs w:val="22"/>
              </w:rPr>
            </w:pPr>
            <w:r>
              <w:rPr>
                <w:sz w:val="22"/>
                <w:szCs w:val="22"/>
              </w:rPr>
              <w:t>1</w:t>
            </w:r>
            <w:r w:rsidR="004358E3">
              <w:rPr>
                <w:sz w:val="22"/>
                <w:szCs w:val="22"/>
              </w:rPr>
              <w:t xml:space="preserve"> </w:t>
            </w:r>
          </w:p>
        </w:tc>
      </w:tr>
      <w:tr w:rsidR="00DF6D65" w:rsidRPr="00C42A62" w14:paraId="38E0834A" w14:textId="77777777" w:rsidTr="00FB3B32">
        <w:trPr>
          <w:cantSplit/>
          <w:trHeight w:val="759"/>
        </w:trPr>
        <w:tc>
          <w:tcPr>
            <w:tcW w:w="6840" w:type="dxa"/>
          </w:tcPr>
          <w:p w14:paraId="3ED30343" w14:textId="18198C38" w:rsidR="00DF6D65" w:rsidRPr="00DF6D65" w:rsidRDefault="00DF6D65" w:rsidP="00883E5F">
            <w:pPr>
              <w:rPr>
                <w:sz w:val="22"/>
                <w:szCs w:val="22"/>
              </w:rPr>
            </w:pPr>
            <w:r w:rsidRPr="00DF6D65">
              <w:rPr>
                <w:rFonts w:eastAsia="Calibri"/>
                <w:bCs/>
                <w:sz w:val="22"/>
                <w:szCs w:val="22"/>
                <w:lang w:val="en-GB"/>
              </w:rPr>
              <w:t>Macroscopic Anatomy and access cavity preparation for individual teeth</w:t>
            </w:r>
          </w:p>
        </w:tc>
        <w:tc>
          <w:tcPr>
            <w:tcW w:w="990" w:type="dxa"/>
          </w:tcPr>
          <w:p w14:paraId="4030FE67" w14:textId="27250E1F" w:rsidR="00DF6D65" w:rsidRPr="00DF6D65" w:rsidRDefault="00DF6D65" w:rsidP="008D6EF7">
            <w:pPr>
              <w:rPr>
                <w:sz w:val="22"/>
                <w:szCs w:val="22"/>
              </w:rPr>
            </w:pPr>
            <w:r>
              <w:rPr>
                <w:sz w:val="22"/>
                <w:szCs w:val="22"/>
              </w:rPr>
              <w:t>1</w:t>
            </w:r>
          </w:p>
        </w:tc>
        <w:tc>
          <w:tcPr>
            <w:tcW w:w="1620" w:type="dxa"/>
          </w:tcPr>
          <w:p w14:paraId="329C7FD3" w14:textId="539B8391" w:rsidR="00DF6D65" w:rsidRPr="00DF6D65" w:rsidRDefault="00DF6D65" w:rsidP="008D6EF7">
            <w:pPr>
              <w:rPr>
                <w:sz w:val="22"/>
                <w:szCs w:val="22"/>
              </w:rPr>
            </w:pPr>
            <w:r>
              <w:rPr>
                <w:sz w:val="22"/>
                <w:szCs w:val="22"/>
              </w:rPr>
              <w:t>1</w:t>
            </w:r>
          </w:p>
        </w:tc>
      </w:tr>
      <w:tr w:rsidR="004E17A4" w:rsidRPr="00C42A62" w14:paraId="0C548BC2" w14:textId="77777777" w:rsidTr="0034366D">
        <w:trPr>
          <w:cantSplit/>
          <w:trHeight w:val="54"/>
        </w:trPr>
        <w:tc>
          <w:tcPr>
            <w:tcW w:w="6840" w:type="dxa"/>
          </w:tcPr>
          <w:p w14:paraId="6568AC42" w14:textId="71B8D78D" w:rsidR="004E17A4" w:rsidRPr="00C42A62" w:rsidRDefault="00883E5F" w:rsidP="00883E5F">
            <w:pPr>
              <w:rPr>
                <w:sz w:val="22"/>
                <w:szCs w:val="22"/>
              </w:rPr>
            </w:pPr>
            <w:r w:rsidRPr="00883E5F">
              <w:rPr>
                <w:sz w:val="22"/>
                <w:szCs w:val="22"/>
              </w:rPr>
              <w:t xml:space="preserve">Errors in Access Cavity Preparation </w:t>
            </w:r>
            <w:r>
              <w:rPr>
                <w:sz w:val="22"/>
                <w:szCs w:val="22"/>
              </w:rPr>
              <w:t>and a</w:t>
            </w:r>
            <w:r w:rsidRPr="00883E5F">
              <w:rPr>
                <w:sz w:val="22"/>
                <w:szCs w:val="22"/>
              </w:rPr>
              <w:t>ccess Cavities in Difficult Situations</w:t>
            </w:r>
          </w:p>
        </w:tc>
        <w:tc>
          <w:tcPr>
            <w:tcW w:w="990" w:type="dxa"/>
          </w:tcPr>
          <w:p w14:paraId="7BA53EC2" w14:textId="77777777" w:rsidR="004E17A4" w:rsidRPr="00C42A62" w:rsidRDefault="00141372" w:rsidP="008D6EF7">
            <w:pPr>
              <w:rPr>
                <w:sz w:val="22"/>
                <w:szCs w:val="22"/>
              </w:rPr>
            </w:pPr>
            <w:r>
              <w:rPr>
                <w:sz w:val="22"/>
                <w:szCs w:val="22"/>
              </w:rPr>
              <w:t>1</w:t>
            </w:r>
          </w:p>
        </w:tc>
        <w:tc>
          <w:tcPr>
            <w:tcW w:w="1620" w:type="dxa"/>
          </w:tcPr>
          <w:p w14:paraId="0D659011" w14:textId="77777777" w:rsidR="004E17A4" w:rsidRPr="00C42A62" w:rsidRDefault="00B522E1" w:rsidP="008D6EF7">
            <w:pPr>
              <w:rPr>
                <w:sz w:val="22"/>
                <w:szCs w:val="22"/>
              </w:rPr>
            </w:pPr>
            <w:r>
              <w:rPr>
                <w:sz w:val="22"/>
                <w:szCs w:val="22"/>
              </w:rPr>
              <w:t>1</w:t>
            </w:r>
          </w:p>
        </w:tc>
      </w:tr>
      <w:tr w:rsidR="00306479" w:rsidRPr="00C42A62" w14:paraId="759AC001" w14:textId="77777777" w:rsidTr="0034366D">
        <w:trPr>
          <w:cantSplit/>
          <w:trHeight w:val="54"/>
        </w:trPr>
        <w:tc>
          <w:tcPr>
            <w:tcW w:w="6840" w:type="dxa"/>
          </w:tcPr>
          <w:p w14:paraId="662885FF" w14:textId="1BB2A538" w:rsidR="00306479" w:rsidRPr="00772F1B" w:rsidRDefault="00306479" w:rsidP="00883E5F">
            <w:pPr>
              <w:rPr>
                <w:sz w:val="22"/>
                <w:szCs w:val="22"/>
              </w:rPr>
            </w:pPr>
            <w:r w:rsidRPr="00772F1B">
              <w:rPr>
                <w:sz w:val="22"/>
                <w:szCs w:val="22"/>
              </w:rPr>
              <w:t>Endodontic instruments</w:t>
            </w:r>
          </w:p>
        </w:tc>
        <w:tc>
          <w:tcPr>
            <w:tcW w:w="990" w:type="dxa"/>
          </w:tcPr>
          <w:p w14:paraId="3BA97E06" w14:textId="17B85202" w:rsidR="00306479" w:rsidRDefault="00377E03" w:rsidP="008D6EF7">
            <w:pPr>
              <w:rPr>
                <w:sz w:val="22"/>
                <w:szCs w:val="22"/>
              </w:rPr>
            </w:pPr>
            <w:r>
              <w:rPr>
                <w:sz w:val="22"/>
                <w:szCs w:val="22"/>
              </w:rPr>
              <w:t>1</w:t>
            </w:r>
          </w:p>
        </w:tc>
        <w:tc>
          <w:tcPr>
            <w:tcW w:w="1620" w:type="dxa"/>
          </w:tcPr>
          <w:p w14:paraId="705485B7" w14:textId="535F5A6C" w:rsidR="00306479" w:rsidRDefault="00306479" w:rsidP="008D6EF7">
            <w:pPr>
              <w:rPr>
                <w:sz w:val="22"/>
                <w:szCs w:val="22"/>
              </w:rPr>
            </w:pPr>
            <w:r>
              <w:rPr>
                <w:sz w:val="22"/>
                <w:szCs w:val="22"/>
              </w:rPr>
              <w:t>1</w:t>
            </w:r>
          </w:p>
        </w:tc>
      </w:tr>
      <w:tr w:rsidR="00306479" w:rsidRPr="00C42A62" w14:paraId="74207197" w14:textId="77777777" w:rsidTr="0034366D">
        <w:trPr>
          <w:cantSplit/>
          <w:trHeight w:val="54"/>
        </w:trPr>
        <w:tc>
          <w:tcPr>
            <w:tcW w:w="6840" w:type="dxa"/>
          </w:tcPr>
          <w:p w14:paraId="1DB3B24E" w14:textId="7E4A1D4C" w:rsidR="00306479" w:rsidRPr="00772F1B" w:rsidRDefault="00306479" w:rsidP="00883E5F">
            <w:pPr>
              <w:rPr>
                <w:sz w:val="22"/>
                <w:szCs w:val="22"/>
              </w:rPr>
            </w:pPr>
            <w:r w:rsidRPr="00772F1B">
              <w:rPr>
                <w:sz w:val="22"/>
                <w:szCs w:val="22"/>
              </w:rPr>
              <w:t>Endodontic instruments</w:t>
            </w:r>
          </w:p>
        </w:tc>
        <w:tc>
          <w:tcPr>
            <w:tcW w:w="990" w:type="dxa"/>
          </w:tcPr>
          <w:p w14:paraId="11CC2D0F" w14:textId="7C52E863" w:rsidR="00306479" w:rsidRDefault="00306479" w:rsidP="008D6EF7">
            <w:pPr>
              <w:rPr>
                <w:sz w:val="22"/>
                <w:szCs w:val="22"/>
              </w:rPr>
            </w:pPr>
            <w:r>
              <w:rPr>
                <w:sz w:val="22"/>
                <w:szCs w:val="22"/>
              </w:rPr>
              <w:t>1</w:t>
            </w:r>
          </w:p>
        </w:tc>
        <w:tc>
          <w:tcPr>
            <w:tcW w:w="1620" w:type="dxa"/>
          </w:tcPr>
          <w:p w14:paraId="60E9604E" w14:textId="13AA20DE" w:rsidR="00306479" w:rsidRDefault="00306479" w:rsidP="008D6EF7">
            <w:pPr>
              <w:rPr>
                <w:sz w:val="22"/>
                <w:szCs w:val="22"/>
              </w:rPr>
            </w:pPr>
            <w:r>
              <w:rPr>
                <w:sz w:val="22"/>
                <w:szCs w:val="22"/>
              </w:rPr>
              <w:t>1</w:t>
            </w:r>
          </w:p>
        </w:tc>
      </w:tr>
      <w:tr w:rsidR="00213920" w:rsidRPr="00C42A62" w14:paraId="4EDE07D9" w14:textId="77777777" w:rsidTr="0034366D">
        <w:trPr>
          <w:cantSplit/>
          <w:trHeight w:val="54"/>
        </w:trPr>
        <w:tc>
          <w:tcPr>
            <w:tcW w:w="6840" w:type="dxa"/>
          </w:tcPr>
          <w:p w14:paraId="22825211" w14:textId="77777777" w:rsidR="00213920" w:rsidRPr="000A33E4" w:rsidRDefault="00213920" w:rsidP="000A33E4">
            <w:pPr>
              <w:rPr>
                <w:sz w:val="22"/>
                <w:szCs w:val="22"/>
              </w:rPr>
            </w:pPr>
            <w:r w:rsidRPr="000A33E4">
              <w:rPr>
                <w:sz w:val="22"/>
                <w:szCs w:val="22"/>
              </w:rPr>
              <w:t>Working length</w:t>
            </w:r>
          </w:p>
        </w:tc>
        <w:tc>
          <w:tcPr>
            <w:tcW w:w="990" w:type="dxa"/>
          </w:tcPr>
          <w:p w14:paraId="7C931FAD" w14:textId="77777777" w:rsidR="00213920" w:rsidRPr="00C42A62" w:rsidRDefault="00213920" w:rsidP="000F663A">
            <w:pPr>
              <w:rPr>
                <w:sz w:val="22"/>
                <w:szCs w:val="22"/>
              </w:rPr>
            </w:pPr>
            <w:r>
              <w:rPr>
                <w:sz w:val="22"/>
                <w:szCs w:val="22"/>
              </w:rPr>
              <w:t>1</w:t>
            </w:r>
          </w:p>
        </w:tc>
        <w:tc>
          <w:tcPr>
            <w:tcW w:w="1620" w:type="dxa"/>
          </w:tcPr>
          <w:p w14:paraId="33333752" w14:textId="39AABF92" w:rsidR="00213920" w:rsidRPr="00C42A62" w:rsidRDefault="00306479" w:rsidP="000F663A">
            <w:pPr>
              <w:rPr>
                <w:sz w:val="22"/>
                <w:szCs w:val="22"/>
              </w:rPr>
            </w:pPr>
            <w:r>
              <w:rPr>
                <w:sz w:val="22"/>
                <w:szCs w:val="22"/>
              </w:rPr>
              <w:t>1</w:t>
            </w:r>
          </w:p>
        </w:tc>
      </w:tr>
      <w:tr w:rsidR="00213920" w:rsidRPr="00C42A62" w14:paraId="3F9E56F7" w14:textId="77777777" w:rsidTr="0034366D">
        <w:trPr>
          <w:cantSplit/>
          <w:trHeight w:val="54"/>
        </w:trPr>
        <w:tc>
          <w:tcPr>
            <w:tcW w:w="6840" w:type="dxa"/>
          </w:tcPr>
          <w:p w14:paraId="36DFFF7A" w14:textId="77777777" w:rsidR="00213920" w:rsidRPr="000A33E4" w:rsidRDefault="00213920" w:rsidP="000A33E4">
            <w:pPr>
              <w:rPr>
                <w:sz w:val="22"/>
                <w:szCs w:val="22"/>
              </w:rPr>
            </w:pPr>
            <w:r w:rsidRPr="000A33E4">
              <w:rPr>
                <w:sz w:val="22"/>
                <w:szCs w:val="22"/>
              </w:rPr>
              <w:t>Disinfection of pulp Space Instrumentation I</w:t>
            </w:r>
          </w:p>
        </w:tc>
        <w:tc>
          <w:tcPr>
            <w:tcW w:w="990" w:type="dxa"/>
          </w:tcPr>
          <w:p w14:paraId="4A58B786" w14:textId="77777777" w:rsidR="00213920" w:rsidRPr="00C42A62" w:rsidRDefault="00213920" w:rsidP="000F663A">
            <w:pPr>
              <w:rPr>
                <w:sz w:val="22"/>
                <w:szCs w:val="22"/>
              </w:rPr>
            </w:pPr>
            <w:r>
              <w:rPr>
                <w:sz w:val="22"/>
                <w:szCs w:val="22"/>
              </w:rPr>
              <w:t>1</w:t>
            </w:r>
          </w:p>
        </w:tc>
        <w:tc>
          <w:tcPr>
            <w:tcW w:w="1620" w:type="dxa"/>
          </w:tcPr>
          <w:p w14:paraId="48855F1A" w14:textId="7524E1C0" w:rsidR="00213920" w:rsidRPr="00C42A62" w:rsidRDefault="00306479" w:rsidP="000F663A">
            <w:pPr>
              <w:rPr>
                <w:sz w:val="22"/>
                <w:szCs w:val="22"/>
              </w:rPr>
            </w:pPr>
            <w:r>
              <w:rPr>
                <w:sz w:val="22"/>
                <w:szCs w:val="22"/>
              </w:rPr>
              <w:t>1</w:t>
            </w:r>
          </w:p>
        </w:tc>
      </w:tr>
      <w:tr w:rsidR="00213920" w:rsidRPr="00C42A62" w14:paraId="283BFD24" w14:textId="77777777" w:rsidTr="0034366D">
        <w:trPr>
          <w:cantSplit/>
          <w:trHeight w:val="54"/>
        </w:trPr>
        <w:tc>
          <w:tcPr>
            <w:tcW w:w="6840" w:type="dxa"/>
          </w:tcPr>
          <w:p w14:paraId="387B1880" w14:textId="77777777" w:rsidR="00213920" w:rsidRPr="000A33E4" w:rsidRDefault="00213920" w:rsidP="000A33E4">
            <w:pPr>
              <w:rPr>
                <w:sz w:val="22"/>
                <w:szCs w:val="22"/>
              </w:rPr>
            </w:pPr>
            <w:r w:rsidRPr="000A33E4">
              <w:rPr>
                <w:sz w:val="22"/>
                <w:szCs w:val="22"/>
              </w:rPr>
              <w:t>Instrumentation II</w:t>
            </w:r>
          </w:p>
        </w:tc>
        <w:tc>
          <w:tcPr>
            <w:tcW w:w="990" w:type="dxa"/>
          </w:tcPr>
          <w:p w14:paraId="6567A703" w14:textId="77777777" w:rsidR="00213920" w:rsidRPr="00C42A62" w:rsidRDefault="00213920" w:rsidP="000F663A">
            <w:pPr>
              <w:rPr>
                <w:sz w:val="22"/>
                <w:szCs w:val="22"/>
              </w:rPr>
            </w:pPr>
            <w:r>
              <w:rPr>
                <w:sz w:val="22"/>
                <w:szCs w:val="22"/>
              </w:rPr>
              <w:t>1</w:t>
            </w:r>
          </w:p>
        </w:tc>
        <w:tc>
          <w:tcPr>
            <w:tcW w:w="1620" w:type="dxa"/>
          </w:tcPr>
          <w:p w14:paraId="547F06FD" w14:textId="3FB07C2F" w:rsidR="00213920" w:rsidRPr="00C42A62" w:rsidRDefault="00306479" w:rsidP="000F663A">
            <w:pPr>
              <w:rPr>
                <w:sz w:val="22"/>
                <w:szCs w:val="22"/>
              </w:rPr>
            </w:pPr>
            <w:r>
              <w:rPr>
                <w:sz w:val="22"/>
                <w:szCs w:val="22"/>
              </w:rPr>
              <w:t>1</w:t>
            </w:r>
          </w:p>
        </w:tc>
      </w:tr>
      <w:tr w:rsidR="00213920" w:rsidRPr="00C42A62" w14:paraId="1F08CC8A" w14:textId="77777777" w:rsidTr="0034366D">
        <w:trPr>
          <w:cantSplit/>
          <w:trHeight w:val="54"/>
        </w:trPr>
        <w:tc>
          <w:tcPr>
            <w:tcW w:w="6840" w:type="dxa"/>
          </w:tcPr>
          <w:p w14:paraId="206B10C4" w14:textId="77777777" w:rsidR="00213920" w:rsidRPr="000A33E4" w:rsidRDefault="00213920" w:rsidP="000A33E4">
            <w:pPr>
              <w:rPr>
                <w:sz w:val="22"/>
                <w:szCs w:val="22"/>
              </w:rPr>
            </w:pPr>
            <w:r w:rsidRPr="000A33E4">
              <w:rPr>
                <w:sz w:val="22"/>
                <w:szCs w:val="22"/>
              </w:rPr>
              <w:t>Instrumentation III</w:t>
            </w:r>
          </w:p>
        </w:tc>
        <w:tc>
          <w:tcPr>
            <w:tcW w:w="990" w:type="dxa"/>
          </w:tcPr>
          <w:p w14:paraId="466EFC01" w14:textId="77777777" w:rsidR="00213920" w:rsidRPr="00C42A62" w:rsidRDefault="00213920" w:rsidP="000F663A">
            <w:pPr>
              <w:rPr>
                <w:sz w:val="22"/>
                <w:szCs w:val="22"/>
              </w:rPr>
            </w:pPr>
            <w:r>
              <w:rPr>
                <w:sz w:val="22"/>
                <w:szCs w:val="22"/>
              </w:rPr>
              <w:t>1</w:t>
            </w:r>
          </w:p>
        </w:tc>
        <w:tc>
          <w:tcPr>
            <w:tcW w:w="1620" w:type="dxa"/>
          </w:tcPr>
          <w:p w14:paraId="2AC6932C" w14:textId="35AFBA92" w:rsidR="00213920" w:rsidRPr="00C42A62" w:rsidRDefault="00306479" w:rsidP="000F663A">
            <w:pPr>
              <w:rPr>
                <w:sz w:val="22"/>
                <w:szCs w:val="22"/>
              </w:rPr>
            </w:pPr>
            <w:r>
              <w:rPr>
                <w:sz w:val="22"/>
                <w:szCs w:val="22"/>
              </w:rPr>
              <w:t>1</w:t>
            </w:r>
          </w:p>
        </w:tc>
      </w:tr>
      <w:tr w:rsidR="00213920" w:rsidRPr="00C42A62" w14:paraId="12A03F73" w14:textId="77777777" w:rsidTr="0034366D">
        <w:trPr>
          <w:cantSplit/>
          <w:trHeight w:val="54"/>
        </w:trPr>
        <w:tc>
          <w:tcPr>
            <w:tcW w:w="6840" w:type="dxa"/>
          </w:tcPr>
          <w:p w14:paraId="2F9B7D89" w14:textId="77777777" w:rsidR="00213920" w:rsidRPr="000A33E4" w:rsidRDefault="00213920" w:rsidP="000A33E4">
            <w:pPr>
              <w:rPr>
                <w:sz w:val="22"/>
                <w:szCs w:val="22"/>
              </w:rPr>
            </w:pPr>
            <w:r w:rsidRPr="000A33E4">
              <w:rPr>
                <w:sz w:val="22"/>
                <w:szCs w:val="22"/>
              </w:rPr>
              <w:t xml:space="preserve">Irrigation and </w:t>
            </w:r>
            <w:proofErr w:type="spellStart"/>
            <w:r w:rsidRPr="000A33E4">
              <w:rPr>
                <w:sz w:val="22"/>
                <w:szCs w:val="22"/>
              </w:rPr>
              <w:t>intracanal</w:t>
            </w:r>
            <w:proofErr w:type="spellEnd"/>
            <w:r w:rsidRPr="000A33E4">
              <w:rPr>
                <w:sz w:val="22"/>
                <w:szCs w:val="22"/>
              </w:rPr>
              <w:t xml:space="preserve"> medication</w:t>
            </w:r>
          </w:p>
        </w:tc>
        <w:tc>
          <w:tcPr>
            <w:tcW w:w="990" w:type="dxa"/>
          </w:tcPr>
          <w:p w14:paraId="7B2BBB78" w14:textId="77777777" w:rsidR="00213920" w:rsidRPr="00C42A62" w:rsidRDefault="00213920" w:rsidP="000F663A">
            <w:pPr>
              <w:rPr>
                <w:sz w:val="22"/>
                <w:szCs w:val="22"/>
              </w:rPr>
            </w:pPr>
            <w:r>
              <w:rPr>
                <w:sz w:val="22"/>
                <w:szCs w:val="22"/>
              </w:rPr>
              <w:t>1</w:t>
            </w:r>
          </w:p>
        </w:tc>
        <w:tc>
          <w:tcPr>
            <w:tcW w:w="1620" w:type="dxa"/>
          </w:tcPr>
          <w:p w14:paraId="57C3EE77" w14:textId="451283AC" w:rsidR="00213920" w:rsidRPr="00C42A62" w:rsidRDefault="00306479" w:rsidP="000F663A">
            <w:pPr>
              <w:rPr>
                <w:sz w:val="22"/>
                <w:szCs w:val="22"/>
              </w:rPr>
            </w:pPr>
            <w:r>
              <w:rPr>
                <w:sz w:val="22"/>
                <w:szCs w:val="22"/>
              </w:rPr>
              <w:t>1</w:t>
            </w:r>
          </w:p>
        </w:tc>
      </w:tr>
      <w:tr w:rsidR="009E5671" w:rsidRPr="00C42A62" w14:paraId="6DDC94A2" w14:textId="77777777" w:rsidTr="0034366D">
        <w:trPr>
          <w:cantSplit/>
          <w:trHeight w:val="54"/>
        </w:trPr>
        <w:tc>
          <w:tcPr>
            <w:tcW w:w="6840" w:type="dxa"/>
          </w:tcPr>
          <w:p w14:paraId="254EBD50" w14:textId="468455FB" w:rsidR="009E5671" w:rsidRPr="00C751B5" w:rsidRDefault="009E5671" w:rsidP="000A33E4">
            <w:pPr>
              <w:rPr>
                <w:sz w:val="22"/>
                <w:szCs w:val="22"/>
              </w:rPr>
            </w:pPr>
            <w:r w:rsidRPr="00C751B5">
              <w:rPr>
                <w:sz w:val="22"/>
                <w:szCs w:val="22"/>
              </w:rPr>
              <w:t xml:space="preserve">Revision </w:t>
            </w:r>
          </w:p>
        </w:tc>
        <w:tc>
          <w:tcPr>
            <w:tcW w:w="990" w:type="dxa"/>
          </w:tcPr>
          <w:p w14:paraId="58C1617B" w14:textId="23B1B055" w:rsidR="009E5671" w:rsidRPr="00C751B5" w:rsidRDefault="00624C52" w:rsidP="000F663A">
            <w:pPr>
              <w:rPr>
                <w:sz w:val="22"/>
                <w:szCs w:val="22"/>
              </w:rPr>
            </w:pPr>
            <w:r w:rsidRPr="00C751B5">
              <w:rPr>
                <w:sz w:val="22"/>
                <w:szCs w:val="22"/>
              </w:rPr>
              <w:t>2</w:t>
            </w:r>
          </w:p>
        </w:tc>
        <w:tc>
          <w:tcPr>
            <w:tcW w:w="1620" w:type="dxa"/>
          </w:tcPr>
          <w:p w14:paraId="0DC58719" w14:textId="44001FF7" w:rsidR="009E5671" w:rsidRPr="00C751B5" w:rsidRDefault="00624C52" w:rsidP="000F663A">
            <w:pPr>
              <w:rPr>
                <w:sz w:val="22"/>
                <w:szCs w:val="22"/>
              </w:rPr>
            </w:pPr>
            <w:r w:rsidRPr="00C751B5">
              <w:rPr>
                <w:sz w:val="22"/>
                <w:szCs w:val="22"/>
              </w:rPr>
              <w:t>2</w:t>
            </w:r>
          </w:p>
        </w:tc>
      </w:tr>
      <w:tr w:rsidR="00213920" w:rsidRPr="00C42A62" w14:paraId="55073D94" w14:textId="77777777" w:rsidTr="000F663A">
        <w:trPr>
          <w:cantSplit/>
          <w:trHeight w:val="62"/>
        </w:trPr>
        <w:tc>
          <w:tcPr>
            <w:tcW w:w="6840" w:type="dxa"/>
            <w:vAlign w:val="center"/>
          </w:tcPr>
          <w:p w14:paraId="07AF7DBD" w14:textId="77777777" w:rsidR="00213920" w:rsidRPr="000A33E4" w:rsidRDefault="00213920" w:rsidP="000F663A">
            <w:pPr>
              <w:rPr>
                <w:sz w:val="22"/>
                <w:szCs w:val="22"/>
              </w:rPr>
            </w:pPr>
            <w:proofErr w:type="spellStart"/>
            <w:r w:rsidRPr="000A33E4">
              <w:rPr>
                <w:sz w:val="22"/>
                <w:szCs w:val="22"/>
              </w:rPr>
              <w:lastRenderedPageBreak/>
              <w:t>Obturation</w:t>
            </w:r>
            <w:proofErr w:type="spellEnd"/>
            <w:r w:rsidRPr="000A33E4">
              <w:rPr>
                <w:sz w:val="22"/>
                <w:szCs w:val="22"/>
              </w:rPr>
              <w:t xml:space="preserve"> I</w:t>
            </w:r>
          </w:p>
        </w:tc>
        <w:tc>
          <w:tcPr>
            <w:tcW w:w="990" w:type="dxa"/>
          </w:tcPr>
          <w:p w14:paraId="72777D5F" w14:textId="77777777" w:rsidR="00213920" w:rsidRPr="00C42A62" w:rsidRDefault="00213920" w:rsidP="000F663A">
            <w:pPr>
              <w:rPr>
                <w:sz w:val="22"/>
                <w:szCs w:val="22"/>
              </w:rPr>
            </w:pPr>
            <w:r>
              <w:rPr>
                <w:sz w:val="22"/>
                <w:szCs w:val="22"/>
              </w:rPr>
              <w:t>1</w:t>
            </w:r>
          </w:p>
        </w:tc>
        <w:tc>
          <w:tcPr>
            <w:tcW w:w="1620" w:type="dxa"/>
          </w:tcPr>
          <w:p w14:paraId="6D118AD0" w14:textId="62F9151B" w:rsidR="00213920" w:rsidRPr="00C42A62" w:rsidRDefault="005761AC" w:rsidP="000F663A">
            <w:pPr>
              <w:rPr>
                <w:sz w:val="22"/>
                <w:szCs w:val="22"/>
              </w:rPr>
            </w:pPr>
            <w:r>
              <w:rPr>
                <w:sz w:val="22"/>
                <w:szCs w:val="22"/>
              </w:rPr>
              <w:t>1</w:t>
            </w:r>
          </w:p>
        </w:tc>
      </w:tr>
      <w:tr w:rsidR="00213920" w:rsidRPr="00C42A62" w14:paraId="61AB4036" w14:textId="77777777" w:rsidTr="000F663A">
        <w:trPr>
          <w:cantSplit/>
          <w:trHeight w:val="62"/>
        </w:trPr>
        <w:tc>
          <w:tcPr>
            <w:tcW w:w="6840" w:type="dxa"/>
            <w:vAlign w:val="center"/>
          </w:tcPr>
          <w:p w14:paraId="11D245E3" w14:textId="77777777" w:rsidR="00213920" w:rsidRPr="000A33E4" w:rsidRDefault="00213920" w:rsidP="000F663A">
            <w:pPr>
              <w:rPr>
                <w:sz w:val="22"/>
                <w:szCs w:val="22"/>
              </w:rPr>
            </w:pPr>
            <w:proofErr w:type="spellStart"/>
            <w:r w:rsidRPr="000A33E4">
              <w:rPr>
                <w:sz w:val="22"/>
                <w:szCs w:val="22"/>
              </w:rPr>
              <w:t>Obturation</w:t>
            </w:r>
            <w:proofErr w:type="spellEnd"/>
            <w:r w:rsidRPr="000A33E4">
              <w:rPr>
                <w:sz w:val="22"/>
                <w:szCs w:val="22"/>
              </w:rPr>
              <w:t xml:space="preserve"> II</w:t>
            </w:r>
          </w:p>
        </w:tc>
        <w:tc>
          <w:tcPr>
            <w:tcW w:w="990" w:type="dxa"/>
          </w:tcPr>
          <w:p w14:paraId="4ACFD740" w14:textId="77777777" w:rsidR="00213920" w:rsidRPr="00C42A62" w:rsidRDefault="00213920" w:rsidP="000F663A">
            <w:pPr>
              <w:rPr>
                <w:sz w:val="22"/>
                <w:szCs w:val="22"/>
              </w:rPr>
            </w:pPr>
            <w:r>
              <w:rPr>
                <w:sz w:val="22"/>
                <w:szCs w:val="22"/>
              </w:rPr>
              <w:t>1</w:t>
            </w:r>
          </w:p>
        </w:tc>
        <w:tc>
          <w:tcPr>
            <w:tcW w:w="1620" w:type="dxa"/>
          </w:tcPr>
          <w:p w14:paraId="22819E86" w14:textId="3800187A" w:rsidR="00213920" w:rsidRPr="00C42A62" w:rsidRDefault="005761AC" w:rsidP="000F663A">
            <w:pPr>
              <w:rPr>
                <w:sz w:val="22"/>
                <w:szCs w:val="22"/>
              </w:rPr>
            </w:pPr>
            <w:r>
              <w:rPr>
                <w:sz w:val="22"/>
                <w:szCs w:val="22"/>
              </w:rPr>
              <w:t>1</w:t>
            </w:r>
          </w:p>
        </w:tc>
      </w:tr>
      <w:tr w:rsidR="00213920" w:rsidRPr="00C42A62" w14:paraId="1311EC4A" w14:textId="77777777" w:rsidTr="000F663A">
        <w:trPr>
          <w:cantSplit/>
          <w:trHeight w:val="62"/>
        </w:trPr>
        <w:tc>
          <w:tcPr>
            <w:tcW w:w="6840" w:type="dxa"/>
            <w:vAlign w:val="center"/>
          </w:tcPr>
          <w:p w14:paraId="01CB470A" w14:textId="77777777" w:rsidR="00213920" w:rsidRPr="000A33E4" w:rsidRDefault="00213920" w:rsidP="000F663A">
            <w:pPr>
              <w:rPr>
                <w:sz w:val="22"/>
                <w:szCs w:val="22"/>
              </w:rPr>
            </w:pPr>
            <w:r w:rsidRPr="000A33E4">
              <w:rPr>
                <w:sz w:val="22"/>
                <w:szCs w:val="22"/>
              </w:rPr>
              <w:t>Isolation</w:t>
            </w:r>
          </w:p>
        </w:tc>
        <w:tc>
          <w:tcPr>
            <w:tcW w:w="990" w:type="dxa"/>
          </w:tcPr>
          <w:p w14:paraId="6E7101ED" w14:textId="77777777" w:rsidR="00213920" w:rsidRPr="00C42A62" w:rsidRDefault="00213920" w:rsidP="000F663A">
            <w:pPr>
              <w:rPr>
                <w:sz w:val="22"/>
                <w:szCs w:val="22"/>
              </w:rPr>
            </w:pPr>
            <w:r>
              <w:rPr>
                <w:sz w:val="22"/>
                <w:szCs w:val="22"/>
              </w:rPr>
              <w:t>1</w:t>
            </w:r>
          </w:p>
        </w:tc>
        <w:tc>
          <w:tcPr>
            <w:tcW w:w="1620" w:type="dxa"/>
          </w:tcPr>
          <w:p w14:paraId="0063E341" w14:textId="04D4B89B" w:rsidR="00213920" w:rsidRPr="00C42A62" w:rsidRDefault="005761AC" w:rsidP="000F663A">
            <w:pPr>
              <w:rPr>
                <w:sz w:val="22"/>
                <w:szCs w:val="22"/>
              </w:rPr>
            </w:pPr>
            <w:r>
              <w:rPr>
                <w:sz w:val="22"/>
                <w:szCs w:val="22"/>
              </w:rPr>
              <w:t>1</w:t>
            </w:r>
          </w:p>
        </w:tc>
      </w:tr>
      <w:tr w:rsidR="00213920" w:rsidRPr="00C42A62" w14:paraId="2921AFA5" w14:textId="77777777" w:rsidTr="000F663A">
        <w:trPr>
          <w:cantSplit/>
          <w:trHeight w:val="62"/>
        </w:trPr>
        <w:tc>
          <w:tcPr>
            <w:tcW w:w="6840" w:type="dxa"/>
            <w:vAlign w:val="center"/>
          </w:tcPr>
          <w:p w14:paraId="31A284CA" w14:textId="77777777" w:rsidR="00213920" w:rsidRPr="000A33E4" w:rsidRDefault="00213920" w:rsidP="000F663A">
            <w:pPr>
              <w:rPr>
                <w:sz w:val="22"/>
                <w:szCs w:val="22"/>
              </w:rPr>
            </w:pPr>
            <w:r w:rsidRPr="000A33E4">
              <w:rPr>
                <w:sz w:val="22"/>
                <w:szCs w:val="22"/>
              </w:rPr>
              <w:t xml:space="preserve">Rotary instrumentation </w:t>
            </w:r>
          </w:p>
        </w:tc>
        <w:tc>
          <w:tcPr>
            <w:tcW w:w="990" w:type="dxa"/>
          </w:tcPr>
          <w:p w14:paraId="42CCFA2D" w14:textId="77777777" w:rsidR="00213920" w:rsidRPr="00C42A62" w:rsidRDefault="00213920" w:rsidP="000F663A">
            <w:pPr>
              <w:rPr>
                <w:sz w:val="22"/>
                <w:szCs w:val="22"/>
              </w:rPr>
            </w:pPr>
            <w:r>
              <w:rPr>
                <w:sz w:val="22"/>
                <w:szCs w:val="22"/>
              </w:rPr>
              <w:t>1</w:t>
            </w:r>
          </w:p>
        </w:tc>
        <w:tc>
          <w:tcPr>
            <w:tcW w:w="1620" w:type="dxa"/>
          </w:tcPr>
          <w:p w14:paraId="4CA676A0" w14:textId="22EB8791" w:rsidR="00213920" w:rsidRPr="00C42A62" w:rsidRDefault="00776FBA" w:rsidP="000F663A">
            <w:pPr>
              <w:rPr>
                <w:sz w:val="22"/>
                <w:szCs w:val="22"/>
              </w:rPr>
            </w:pPr>
            <w:r>
              <w:rPr>
                <w:sz w:val="22"/>
                <w:szCs w:val="22"/>
              </w:rPr>
              <w:t>1</w:t>
            </w:r>
          </w:p>
        </w:tc>
      </w:tr>
      <w:tr w:rsidR="00213920" w:rsidRPr="00C42A62" w14:paraId="5856E5E9" w14:textId="77777777" w:rsidTr="000F663A">
        <w:trPr>
          <w:cantSplit/>
          <w:trHeight w:val="62"/>
        </w:trPr>
        <w:tc>
          <w:tcPr>
            <w:tcW w:w="6840" w:type="dxa"/>
            <w:vAlign w:val="center"/>
          </w:tcPr>
          <w:p w14:paraId="0C5C066A" w14:textId="77777777" w:rsidR="00213920" w:rsidRPr="000A33E4" w:rsidRDefault="00213920" w:rsidP="000F663A">
            <w:pPr>
              <w:rPr>
                <w:sz w:val="22"/>
                <w:szCs w:val="22"/>
              </w:rPr>
            </w:pPr>
            <w:r w:rsidRPr="000A33E4">
              <w:rPr>
                <w:sz w:val="22"/>
                <w:szCs w:val="22"/>
              </w:rPr>
              <w:t xml:space="preserve">Rotary instrumentation </w:t>
            </w:r>
          </w:p>
        </w:tc>
        <w:tc>
          <w:tcPr>
            <w:tcW w:w="990" w:type="dxa"/>
          </w:tcPr>
          <w:p w14:paraId="416ED032" w14:textId="77777777" w:rsidR="00213920" w:rsidRPr="00C42A62" w:rsidRDefault="00213920" w:rsidP="000F663A">
            <w:pPr>
              <w:rPr>
                <w:sz w:val="22"/>
                <w:szCs w:val="22"/>
              </w:rPr>
            </w:pPr>
            <w:r>
              <w:rPr>
                <w:sz w:val="22"/>
                <w:szCs w:val="22"/>
              </w:rPr>
              <w:t>1</w:t>
            </w:r>
          </w:p>
        </w:tc>
        <w:tc>
          <w:tcPr>
            <w:tcW w:w="1620" w:type="dxa"/>
          </w:tcPr>
          <w:p w14:paraId="5335F723" w14:textId="1A94926D" w:rsidR="00213920" w:rsidRPr="00C42A62" w:rsidRDefault="00776FBA" w:rsidP="000F663A">
            <w:pPr>
              <w:rPr>
                <w:sz w:val="22"/>
                <w:szCs w:val="22"/>
              </w:rPr>
            </w:pPr>
            <w:r>
              <w:rPr>
                <w:sz w:val="22"/>
                <w:szCs w:val="22"/>
              </w:rPr>
              <w:t>1</w:t>
            </w:r>
          </w:p>
        </w:tc>
      </w:tr>
      <w:tr w:rsidR="00213920" w:rsidRPr="00C42A62" w14:paraId="0F03451C" w14:textId="77777777" w:rsidTr="000F663A">
        <w:trPr>
          <w:cantSplit/>
          <w:trHeight w:val="62"/>
        </w:trPr>
        <w:tc>
          <w:tcPr>
            <w:tcW w:w="6840" w:type="dxa"/>
            <w:vAlign w:val="center"/>
          </w:tcPr>
          <w:p w14:paraId="18BF0093" w14:textId="77777777" w:rsidR="00213920" w:rsidRPr="000A33E4" w:rsidRDefault="00213920" w:rsidP="000F663A">
            <w:pPr>
              <w:rPr>
                <w:sz w:val="22"/>
                <w:szCs w:val="22"/>
              </w:rPr>
            </w:pPr>
            <w:r w:rsidRPr="000A33E4">
              <w:rPr>
                <w:sz w:val="22"/>
                <w:szCs w:val="22"/>
              </w:rPr>
              <w:t xml:space="preserve">Procedural errors of rotary </w:t>
            </w:r>
            <w:proofErr w:type="gramStart"/>
            <w:r w:rsidRPr="000A33E4">
              <w:rPr>
                <w:sz w:val="22"/>
                <w:szCs w:val="22"/>
              </w:rPr>
              <w:t>instrumentation  and</w:t>
            </w:r>
            <w:proofErr w:type="gramEnd"/>
            <w:r w:rsidRPr="000A33E4">
              <w:rPr>
                <w:sz w:val="22"/>
                <w:szCs w:val="22"/>
              </w:rPr>
              <w:t xml:space="preserve"> </w:t>
            </w:r>
            <w:proofErr w:type="spellStart"/>
            <w:r w:rsidRPr="000A33E4">
              <w:rPr>
                <w:sz w:val="22"/>
                <w:szCs w:val="22"/>
              </w:rPr>
              <w:t>obtuartion</w:t>
            </w:r>
            <w:proofErr w:type="spellEnd"/>
            <w:r w:rsidRPr="000A33E4">
              <w:rPr>
                <w:sz w:val="22"/>
                <w:szCs w:val="22"/>
              </w:rPr>
              <w:t xml:space="preserve"> </w:t>
            </w:r>
          </w:p>
        </w:tc>
        <w:tc>
          <w:tcPr>
            <w:tcW w:w="990" w:type="dxa"/>
          </w:tcPr>
          <w:p w14:paraId="7285D493" w14:textId="77777777" w:rsidR="00213920" w:rsidRPr="00C42A62" w:rsidRDefault="00213920" w:rsidP="000F663A">
            <w:pPr>
              <w:rPr>
                <w:sz w:val="22"/>
                <w:szCs w:val="22"/>
              </w:rPr>
            </w:pPr>
            <w:r>
              <w:rPr>
                <w:sz w:val="22"/>
                <w:szCs w:val="22"/>
              </w:rPr>
              <w:t>1</w:t>
            </w:r>
          </w:p>
        </w:tc>
        <w:tc>
          <w:tcPr>
            <w:tcW w:w="1620" w:type="dxa"/>
          </w:tcPr>
          <w:p w14:paraId="13390F0E" w14:textId="444524D4" w:rsidR="00213920" w:rsidRPr="00C42A62" w:rsidRDefault="00776FBA" w:rsidP="000F663A">
            <w:pPr>
              <w:rPr>
                <w:sz w:val="22"/>
                <w:szCs w:val="22"/>
              </w:rPr>
            </w:pPr>
            <w:r>
              <w:rPr>
                <w:sz w:val="22"/>
                <w:szCs w:val="22"/>
              </w:rPr>
              <w:t>1</w:t>
            </w:r>
          </w:p>
        </w:tc>
      </w:tr>
      <w:tr w:rsidR="00213920" w:rsidRPr="00C42A62" w14:paraId="550C6491" w14:textId="77777777" w:rsidTr="000F663A">
        <w:trPr>
          <w:cantSplit/>
          <w:trHeight w:val="62"/>
        </w:trPr>
        <w:tc>
          <w:tcPr>
            <w:tcW w:w="6840" w:type="dxa"/>
            <w:vAlign w:val="center"/>
          </w:tcPr>
          <w:p w14:paraId="0B7EFF6B" w14:textId="77777777" w:rsidR="00213920" w:rsidRPr="000A33E4" w:rsidRDefault="00213920" w:rsidP="000F663A">
            <w:pPr>
              <w:rPr>
                <w:sz w:val="22"/>
                <w:szCs w:val="22"/>
              </w:rPr>
            </w:pPr>
            <w:r w:rsidRPr="000A33E4">
              <w:rPr>
                <w:sz w:val="22"/>
                <w:szCs w:val="22"/>
              </w:rPr>
              <w:t xml:space="preserve">Endodontic radiography </w:t>
            </w:r>
          </w:p>
        </w:tc>
        <w:tc>
          <w:tcPr>
            <w:tcW w:w="990" w:type="dxa"/>
          </w:tcPr>
          <w:p w14:paraId="221960D9" w14:textId="77777777" w:rsidR="00213920" w:rsidRPr="00C42A62" w:rsidRDefault="00213920" w:rsidP="000F663A">
            <w:pPr>
              <w:rPr>
                <w:sz w:val="22"/>
                <w:szCs w:val="22"/>
              </w:rPr>
            </w:pPr>
            <w:r>
              <w:rPr>
                <w:sz w:val="22"/>
                <w:szCs w:val="22"/>
              </w:rPr>
              <w:t>1</w:t>
            </w:r>
          </w:p>
        </w:tc>
        <w:tc>
          <w:tcPr>
            <w:tcW w:w="1620" w:type="dxa"/>
          </w:tcPr>
          <w:p w14:paraId="42A5286B" w14:textId="1AABD922" w:rsidR="00213920" w:rsidRPr="00C42A62" w:rsidRDefault="00776FBA" w:rsidP="000F663A">
            <w:pPr>
              <w:rPr>
                <w:sz w:val="22"/>
                <w:szCs w:val="22"/>
              </w:rPr>
            </w:pPr>
            <w:r>
              <w:rPr>
                <w:sz w:val="22"/>
                <w:szCs w:val="22"/>
              </w:rPr>
              <w:t>1</w:t>
            </w:r>
          </w:p>
        </w:tc>
      </w:tr>
      <w:tr w:rsidR="00213920" w:rsidRPr="00C42A62" w14:paraId="30A1AB07" w14:textId="77777777" w:rsidTr="000F663A">
        <w:trPr>
          <w:cantSplit/>
          <w:trHeight w:val="62"/>
        </w:trPr>
        <w:tc>
          <w:tcPr>
            <w:tcW w:w="6840" w:type="dxa"/>
            <w:vAlign w:val="center"/>
          </w:tcPr>
          <w:p w14:paraId="577AE465" w14:textId="77777777" w:rsidR="00213920" w:rsidRPr="000A33E4" w:rsidRDefault="00213920" w:rsidP="000F663A">
            <w:pPr>
              <w:rPr>
                <w:sz w:val="22"/>
                <w:szCs w:val="22"/>
              </w:rPr>
            </w:pPr>
            <w:r w:rsidRPr="000A33E4">
              <w:rPr>
                <w:sz w:val="22"/>
                <w:szCs w:val="22"/>
              </w:rPr>
              <w:t xml:space="preserve">The dental pulp complex and </w:t>
            </w:r>
            <w:proofErr w:type="spellStart"/>
            <w:r w:rsidRPr="000A33E4">
              <w:rPr>
                <w:sz w:val="22"/>
                <w:szCs w:val="22"/>
              </w:rPr>
              <w:t>periradicular</w:t>
            </w:r>
            <w:proofErr w:type="spellEnd"/>
            <w:r w:rsidRPr="000A33E4">
              <w:rPr>
                <w:sz w:val="22"/>
                <w:szCs w:val="22"/>
              </w:rPr>
              <w:t xml:space="preserve"> tissue</w:t>
            </w:r>
          </w:p>
        </w:tc>
        <w:tc>
          <w:tcPr>
            <w:tcW w:w="990" w:type="dxa"/>
          </w:tcPr>
          <w:p w14:paraId="2098C8BD" w14:textId="77777777" w:rsidR="00213920" w:rsidRPr="00C42A62" w:rsidRDefault="00213920" w:rsidP="000F663A">
            <w:pPr>
              <w:rPr>
                <w:sz w:val="22"/>
                <w:szCs w:val="22"/>
              </w:rPr>
            </w:pPr>
            <w:r>
              <w:rPr>
                <w:sz w:val="22"/>
                <w:szCs w:val="22"/>
              </w:rPr>
              <w:t>1</w:t>
            </w:r>
          </w:p>
        </w:tc>
        <w:tc>
          <w:tcPr>
            <w:tcW w:w="1620" w:type="dxa"/>
          </w:tcPr>
          <w:p w14:paraId="2059D088" w14:textId="4B29FF39" w:rsidR="00213920" w:rsidRPr="00C42A62" w:rsidRDefault="00776FBA" w:rsidP="000F663A">
            <w:pPr>
              <w:rPr>
                <w:sz w:val="22"/>
                <w:szCs w:val="22"/>
              </w:rPr>
            </w:pPr>
            <w:r>
              <w:rPr>
                <w:sz w:val="22"/>
                <w:szCs w:val="22"/>
              </w:rPr>
              <w:t>1</w:t>
            </w:r>
          </w:p>
        </w:tc>
      </w:tr>
      <w:tr w:rsidR="00213920" w:rsidRPr="00C42A62" w14:paraId="3A67D577" w14:textId="77777777" w:rsidTr="000F663A">
        <w:trPr>
          <w:cantSplit/>
          <w:trHeight w:val="62"/>
        </w:trPr>
        <w:tc>
          <w:tcPr>
            <w:tcW w:w="6840" w:type="dxa"/>
            <w:vAlign w:val="center"/>
          </w:tcPr>
          <w:p w14:paraId="452AF92B" w14:textId="77777777" w:rsidR="00213920" w:rsidRPr="002049EC" w:rsidRDefault="00213920" w:rsidP="000F663A">
            <w:pPr>
              <w:rPr>
                <w:rFonts w:ascii="Calibri" w:hAnsi="Calibri"/>
                <w:sz w:val="28"/>
                <w:szCs w:val="28"/>
              </w:rPr>
            </w:pPr>
            <w:r w:rsidRPr="00213920">
              <w:rPr>
                <w:sz w:val="22"/>
                <w:szCs w:val="22"/>
              </w:rPr>
              <w:t xml:space="preserve">Pulp and </w:t>
            </w:r>
            <w:proofErr w:type="spellStart"/>
            <w:r w:rsidRPr="00213920">
              <w:rPr>
                <w:sz w:val="22"/>
                <w:szCs w:val="22"/>
              </w:rPr>
              <w:t>periapical</w:t>
            </w:r>
            <w:proofErr w:type="spellEnd"/>
            <w:r w:rsidRPr="00213920">
              <w:rPr>
                <w:sz w:val="22"/>
                <w:szCs w:val="22"/>
              </w:rPr>
              <w:t xml:space="preserve"> diseases</w:t>
            </w:r>
            <w:r>
              <w:rPr>
                <w:rFonts w:ascii="Calibri" w:hAnsi="Calibri"/>
                <w:sz w:val="28"/>
                <w:szCs w:val="28"/>
              </w:rPr>
              <w:t xml:space="preserve"> </w:t>
            </w:r>
          </w:p>
        </w:tc>
        <w:tc>
          <w:tcPr>
            <w:tcW w:w="990" w:type="dxa"/>
          </w:tcPr>
          <w:p w14:paraId="1CA5C75B" w14:textId="77777777" w:rsidR="00213920" w:rsidRPr="00C42A62" w:rsidRDefault="00213920" w:rsidP="000F663A">
            <w:pPr>
              <w:rPr>
                <w:sz w:val="22"/>
                <w:szCs w:val="22"/>
              </w:rPr>
            </w:pPr>
            <w:r>
              <w:rPr>
                <w:sz w:val="22"/>
                <w:szCs w:val="22"/>
              </w:rPr>
              <w:t>1</w:t>
            </w:r>
          </w:p>
        </w:tc>
        <w:tc>
          <w:tcPr>
            <w:tcW w:w="1620" w:type="dxa"/>
          </w:tcPr>
          <w:p w14:paraId="1EDDB4A5" w14:textId="656E525B" w:rsidR="00213920" w:rsidRPr="00C42A62" w:rsidRDefault="00776FBA" w:rsidP="000F663A">
            <w:pPr>
              <w:rPr>
                <w:sz w:val="22"/>
                <w:szCs w:val="22"/>
              </w:rPr>
            </w:pPr>
            <w:r>
              <w:rPr>
                <w:sz w:val="22"/>
                <w:szCs w:val="22"/>
              </w:rPr>
              <w:t>1</w:t>
            </w:r>
          </w:p>
        </w:tc>
      </w:tr>
      <w:tr w:rsidR="00213920" w:rsidRPr="00C42A62" w14:paraId="6525C221" w14:textId="77777777" w:rsidTr="000F663A">
        <w:trPr>
          <w:cantSplit/>
          <w:trHeight w:val="62"/>
        </w:trPr>
        <w:tc>
          <w:tcPr>
            <w:tcW w:w="6840" w:type="dxa"/>
            <w:vAlign w:val="center"/>
          </w:tcPr>
          <w:p w14:paraId="3C75008F" w14:textId="77777777" w:rsidR="00213920" w:rsidRPr="00213920" w:rsidRDefault="00213920" w:rsidP="000F663A">
            <w:pPr>
              <w:rPr>
                <w:sz w:val="22"/>
                <w:szCs w:val="22"/>
              </w:rPr>
            </w:pPr>
            <w:r w:rsidRPr="00213920">
              <w:rPr>
                <w:sz w:val="22"/>
                <w:szCs w:val="22"/>
              </w:rPr>
              <w:t>Endodontic Diagnosis</w:t>
            </w:r>
          </w:p>
        </w:tc>
        <w:tc>
          <w:tcPr>
            <w:tcW w:w="990" w:type="dxa"/>
          </w:tcPr>
          <w:p w14:paraId="6FA34EFB" w14:textId="77777777" w:rsidR="00213920" w:rsidRPr="00C42A62" w:rsidRDefault="00213920" w:rsidP="000F663A">
            <w:pPr>
              <w:rPr>
                <w:sz w:val="22"/>
                <w:szCs w:val="22"/>
              </w:rPr>
            </w:pPr>
            <w:r>
              <w:rPr>
                <w:sz w:val="22"/>
                <w:szCs w:val="22"/>
              </w:rPr>
              <w:t>1</w:t>
            </w:r>
          </w:p>
        </w:tc>
        <w:tc>
          <w:tcPr>
            <w:tcW w:w="1620" w:type="dxa"/>
          </w:tcPr>
          <w:p w14:paraId="6719D5A3" w14:textId="2A584972" w:rsidR="00213920" w:rsidRPr="00C42A62" w:rsidRDefault="00776FBA" w:rsidP="000F663A">
            <w:pPr>
              <w:rPr>
                <w:sz w:val="22"/>
                <w:szCs w:val="22"/>
              </w:rPr>
            </w:pPr>
            <w:r>
              <w:rPr>
                <w:sz w:val="22"/>
                <w:szCs w:val="22"/>
              </w:rPr>
              <w:t>1</w:t>
            </w:r>
          </w:p>
        </w:tc>
      </w:tr>
      <w:tr w:rsidR="00213920" w:rsidRPr="00C42A62" w14:paraId="3617C869" w14:textId="77777777" w:rsidTr="000F663A">
        <w:trPr>
          <w:cantSplit/>
          <w:trHeight w:val="62"/>
        </w:trPr>
        <w:tc>
          <w:tcPr>
            <w:tcW w:w="6840" w:type="dxa"/>
            <w:vAlign w:val="center"/>
          </w:tcPr>
          <w:p w14:paraId="749545C0" w14:textId="77777777" w:rsidR="00213920" w:rsidRPr="00213920" w:rsidRDefault="00213920" w:rsidP="000F663A">
            <w:pPr>
              <w:rPr>
                <w:sz w:val="22"/>
                <w:szCs w:val="22"/>
              </w:rPr>
            </w:pPr>
            <w:r w:rsidRPr="00213920">
              <w:rPr>
                <w:sz w:val="22"/>
                <w:szCs w:val="22"/>
              </w:rPr>
              <w:t>Endodontic Diagnosis</w:t>
            </w:r>
          </w:p>
        </w:tc>
        <w:tc>
          <w:tcPr>
            <w:tcW w:w="990" w:type="dxa"/>
          </w:tcPr>
          <w:p w14:paraId="1DA1C7D2" w14:textId="77777777" w:rsidR="00213920" w:rsidRPr="00C42A62" w:rsidRDefault="00213920" w:rsidP="000F663A">
            <w:pPr>
              <w:rPr>
                <w:sz w:val="22"/>
                <w:szCs w:val="22"/>
              </w:rPr>
            </w:pPr>
            <w:r>
              <w:rPr>
                <w:sz w:val="22"/>
                <w:szCs w:val="22"/>
              </w:rPr>
              <w:t>1</w:t>
            </w:r>
          </w:p>
        </w:tc>
        <w:tc>
          <w:tcPr>
            <w:tcW w:w="1620" w:type="dxa"/>
          </w:tcPr>
          <w:p w14:paraId="627B7A82" w14:textId="4A6D35DF" w:rsidR="00213920" w:rsidRPr="00C42A62" w:rsidRDefault="00776FBA" w:rsidP="000F663A">
            <w:pPr>
              <w:rPr>
                <w:sz w:val="22"/>
                <w:szCs w:val="22"/>
              </w:rPr>
            </w:pPr>
            <w:r>
              <w:rPr>
                <w:sz w:val="22"/>
                <w:szCs w:val="22"/>
              </w:rPr>
              <w:t>1</w:t>
            </w:r>
          </w:p>
        </w:tc>
      </w:tr>
      <w:tr w:rsidR="00213920" w:rsidRPr="00C42A62" w14:paraId="5611E9DB" w14:textId="77777777" w:rsidTr="000F663A">
        <w:trPr>
          <w:cantSplit/>
          <w:trHeight w:val="62"/>
        </w:trPr>
        <w:tc>
          <w:tcPr>
            <w:tcW w:w="6840" w:type="dxa"/>
            <w:vAlign w:val="center"/>
          </w:tcPr>
          <w:p w14:paraId="49702F4C" w14:textId="77777777" w:rsidR="00213920" w:rsidRPr="00213920" w:rsidRDefault="00213920" w:rsidP="000F663A">
            <w:pPr>
              <w:rPr>
                <w:sz w:val="22"/>
                <w:szCs w:val="22"/>
              </w:rPr>
            </w:pPr>
            <w:r w:rsidRPr="00213920">
              <w:rPr>
                <w:sz w:val="22"/>
                <w:szCs w:val="22"/>
              </w:rPr>
              <w:t xml:space="preserve">Case scenario </w:t>
            </w:r>
          </w:p>
        </w:tc>
        <w:tc>
          <w:tcPr>
            <w:tcW w:w="990" w:type="dxa"/>
          </w:tcPr>
          <w:p w14:paraId="6FD35790" w14:textId="77777777" w:rsidR="00213920" w:rsidRPr="00C42A62" w:rsidRDefault="00213920" w:rsidP="000F663A">
            <w:pPr>
              <w:rPr>
                <w:sz w:val="22"/>
                <w:szCs w:val="22"/>
              </w:rPr>
            </w:pPr>
            <w:r>
              <w:rPr>
                <w:sz w:val="22"/>
                <w:szCs w:val="22"/>
              </w:rPr>
              <w:t>1</w:t>
            </w:r>
          </w:p>
        </w:tc>
        <w:tc>
          <w:tcPr>
            <w:tcW w:w="1620" w:type="dxa"/>
          </w:tcPr>
          <w:p w14:paraId="19D3312A" w14:textId="74BD04D0" w:rsidR="00213920" w:rsidRPr="00C42A62" w:rsidRDefault="00776FBA" w:rsidP="000F663A">
            <w:pPr>
              <w:rPr>
                <w:sz w:val="22"/>
                <w:szCs w:val="22"/>
              </w:rPr>
            </w:pPr>
            <w:r>
              <w:rPr>
                <w:sz w:val="22"/>
                <w:szCs w:val="22"/>
              </w:rPr>
              <w:t>1</w:t>
            </w:r>
          </w:p>
        </w:tc>
      </w:tr>
      <w:tr w:rsidR="00213920" w:rsidRPr="00C42A62" w14:paraId="6BE67984" w14:textId="77777777" w:rsidTr="0034366D">
        <w:trPr>
          <w:cantSplit/>
          <w:trHeight w:val="54"/>
        </w:trPr>
        <w:tc>
          <w:tcPr>
            <w:tcW w:w="6840" w:type="dxa"/>
          </w:tcPr>
          <w:p w14:paraId="084548FC" w14:textId="77777777" w:rsidR="00213920" w:rsidRPr="00C751B5" w:rsidRDefault="00213920" w:rsidP="008D6EF7">
            <w:pPr>
              <w:rPr>
                <w:sz w:val="22"/>
                <w:szCs w:val="22"/>
              </w:rPr>
            </w:pPr>
            <w:r w:rsidRPr="00C751B5">
              <w:rPr>
                <w:sz w:val="22"/>
                <w:szCs w:val="22"/>
              </w:rPr>
              <w:t xml:space="preserve">Revision </w:t>
            </w:r>
          </w:p>
        </w:tc>
        <w:tc>
          <w:tcPr>
            <w:tcW w:w="990" w:type="dxa"/>
          </w:tcPr>
          <w:p w14:paraId="650D9787" w14:textId="16343EFC" w:rsidR="00213920" w:rsidRPr="00C751B5" w:rsidRDefault="00C751B5" w:rsidP="008D6EF7">
            <w:pPr>
              <w:rPr>
                <w:sz w:val="22"/>
                <w:szCs w:val="22"/>
              </w:rPr>
            </w:pPr>
            <w:r w:rsidRPr="00C751B5">
              <w:rPr>
                <w:sz w:val="22"/>
                <w:szCs w:val="22"/>
              </w:rPr>
              <w:t>2</w:t>
            </w:r>
          </w:p>
        </w:tc>
        <w:tc>
          <w:tcPr>
            <w:tcW w:w="1620" w:type="dxa"/>
          </w:tcPr>
          <w:p w14:paraId="557B07C8" w14:textId="408D250B" w:rsidR="00213920" w:rsidRPr="00C751B5" w:rsidRDefault="00C751B5" w:rsidP="008D6EF7">
            <w:pPr>
              <w:rPr>
                <w:sz w:val="22"/>
                <w:szCs w:val="22"/>
              </w:rPr>
            </w:pPr>
            <w:r w:rsidRPr="00C751B5">
              <w:rPr>
                <w:sz w:val="22"/>
                <w:szCs w:val="22"/>
              </w:rPr>
              <w:t>2</w:t>
            </w:r>
          </w:p>
        </w:tc>
      </w:tr>
      <w:tr w:rsidR="00484125" w:rsidRPr="00C42A62" w14:paraId="6D5F6089" w14:textId="77777777" w:rsidTr="0034366D">
        <w:trPr>
          <w:cantSplit/>
          <w:trHeight w:val="54"/>
        </w:trPr>
        <w:tc>
          <w:tcPr>
            <w:tcW w:w="6840" w:type="dxa"/>
          </w:tcPr>
          <w:p w14:paraId="03D0B272" w14:textId="77777777" w:rsidR="00484125" w:rsidRPr="00C751B5" w:rsidRDefault="00484125" w:rsidP="008D6EF7">
            <w:pPr>
              <w:rPr>
                <w:sz w:val="22"/>
                <w:szCs w:val="22"/>
              </w:rPr>
            </w:pPr>
            <w:r w:rsidRPr="00C751B5">
              <w:rPr>
                <w:sz w:val="22"/>
                <w:szCs w:val="22"/>
              </w:rPr>
              <w:t>Total</w:t>
            </w:r>
          </w:p>
        </w:tc>
        <w:tc>
          <w:tcPr>
            <w:tcW w:w="990" w:type="dxa"/>
          </w:tcPr>
          <w:p w14:paraId="785A6BB2" w14:textId="2A951221" w:rsidR="00484125" w:rsidRPr="00C751B5" w:rsidRDefault="00484125" w:rsidP="00C751B5">
            <w:pPr>
              <w:rPr>
                <w:sz w:val="22"/>
                <w:szCs w:val="22"/>
              </w:rPr>
            </w:pPr>
            <w:r w:rsidRPr="00C751B5">
              <w:rPr>
                <w:sz w:val="22"/>
                <w:szCs w:val="22"/>
              </w:rPr>
              <w:t xml:space="preserve"> 2</w:t>
            </w:r>
            <w:r w:rsidR="00C751B5" w:rsidRPr="00C751B5">
              <w:rPr>
                <w:sz w:val="22"/>
                <w:szCs w:val="22"/>
              </w:rPr>
              <w:t>8</w:t>
            </w:r>
          </w:p>
        </w:tc>
        <w:tc>
          <w:tcPr>
            <w:tcW w:w="1620" w:type="dxa"/>
          </w:tcPr>
          <w:p w14:paraId="3FE272EA" w14:textId="6FE4C504" w:rsidR="00484125" w:rsidRPr="00C751B5" w:rsidRDefault="00C751B5" w:rsidP="00C751B5">
            <w:pPr>
              <w:rPr>
                <w:sz w:val="22"/>
                <w:szCs w:val="22"/>
              </w:rPr>
            </w:pPr>
            <w:r w:rsidRPr="00C751B5">
              <w:rPr>
                <w:sz w:val="22"/>
                <w:szCs w:val="22"/>
              </w:rPr>
              <w:t>28</w:t>
            </w:r>
          </w:p>
        </w:tc>
      </w:tr>
    </w:tbl>
    <w:p w14:paraId="7F074653" w14:textId="77777777" w:rsidR="00C42A62" w:rsidRDefault="00C42A62" w:rsidP="004E17A4">
      <w:pPr>
        <w:rPr>
          <w:sz w:val="22"/>
          <w:szCs w:val="22"/>
        </w:rPr>
      </w:pPr>
    </w:p>
    <w:p w14:paraId="3C29313F" w14:textId="77777777" w:rsidR="000E0AB9" w:rsidRDefault="000E0AB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990"/>
        <w:gridCol w:w="1620"/>
      </w:tblGrid>
      <w:tr w:rsidR="000E0AB9" w:rsidRPr="00C42A62" w14:paraId="6D24D27E" w14:textId="77777777" w:rsidTr="00250D88">
        <w:trPr>
          <w:trHeight w:val="759"/>
        </w:trPr>
        <w:tc>
          <w:tcPr>
            <w:tcW w:w="9450" w:type="dxa"/>
            <w:gridSpan w:val="3"/>
          </w:tcPr>
          <w:p w14:paraId="1353224B" w14:textId="29220E9C" w:rsidR="000E0AB9" w:rsidRPr="00C42A62" w:rsidRDefault="000E0AB9" w:rsidP="00250D88">
            <w:pPr>
              <w:rPr>
                <w:sz w:val="22"/>
                <w:szCs w:val="22"/>
              </w:rPr>
            </w:pPr>
            <w:r>
              <w:rPr>
                <w:sz w:val="22"/>
                <w:szCs w:val="22"/>
              </w:rPr>
              <w:t>Practical</w:t>
            </w:r>
            <w:r w:rsidRPr="00C42A62">
              <w:rPr>
                <w:sz w:val="22"/>
                <w:szCs w:val="22"/>
              </w:rPr>
              <w:t xml:space="preserve"> </w:t>
            </w:r>
          </w:p>
          <w:p w14:paraId="77575A01" w14:textId="77777777" w:rsidR="000E0AB9" w:rsidRPr="00C42A62" w:rsidRDefault="000E0AB9" w:rsidP="00250D88">
            <w:pPr>
              <w:rPr>
                <w:sz w:val="22"/>
                <w:szCs w:val="22"/>
              </w:rPr>
            </w:pPr>
          </w:p>
        </w:tc>
      </w:tr>
      <w:tr w:rsidR="000E0AB9" w:rsidRPr="00C42A62" w14:paraId="2343C2C4" w14:textId="77777777" w:rsidTr="00250D88">
        <w:trPr>
          <w:cantSplit/>
          <w:trHeight w:val="759"/>
        </w:trPr>
        <w:tc>
          <w:tcPr>
            <w:tcW w:w="6840" w:type="dxa"/>
          </w:tcPr>
          <w:p w14:paraId="38AC2EF9" w14:textId="77777777" w:rsidR="000E0AB9" w:rsidRPr="00C42A62" w:rsidRDefault="000E0AB9" w:rsidP="00250D88">
            <w:pPr>
              <w:rPr>
                <w:sz w:val="22"/>
                <w:szCs w:val="22"/>
              </w:rPr>
            </w:pPr>
            <w:r w:rsidRPr="00C42A62">
              <w:rPr>
                <w:sz w:val="22"/>
                <w:szCs w:val="22"/>
              </w:rPr>
              <w:t>List of Topics</w:t>
            </w:r>
          </w:p>
        </w:tc>
        <w:tc>
          <w:tcPr>
            <w:tcW w:w="990" w:type="dxa"/>
          </w:tcPr>
          <w:p w14:paraId="4092E265" w14:textId="77777777" w:rsidR="000E0AB9" w:rsidRPr="00C42A62" w:rsidRDefault="000E0AB9" w:rsidP="00250D88">
            <w:pPr>
              <w:rPr>
                <w:sz w:val="22"/>
                <w:szCs w:val="22"/>
              </w:rPr>
            </w:pPr>
            <w:r w:rsidRPr="00C42A62">
              <w:rPr>
                <w:sz w:val="22"/>
                <w:szCs w:val="22"/>
              </w:rPr>
              <w:t xml:space="preserve">No. </w:t>
            </w:r>
            <w:proofErr w:type="gramStart"/>
            <w:r w:rsidRPr="00C42A62">
              <w:rPr>
                <w:sz w:val="22"/>
                <w:szCs w:val="22"/>
              </w:rPr>
              <w:t>of</w:t>
            </w:r>
            <w:proofErr w:type="gramEnd"/>
          </w:p>
          <w:p w14:paraId="5E0411A9" w14:textId="77777777" w:rsidR="000E0AB9" w:rsidRPr="00C42A62" w:rsidRDefault="000E0AB9" w:rsidP="00250D88">
            <w:pPr>
              <w:rPr>
                <w:sz w:val="22"/>
                <w:szCs w:val="22"/>
              </w:rPr>
            </w:pPr>
            <w:r w:rsidRPr="00C42A62">
              <w:rPr>
                <w:sz w:val="22"/>
                <w:szCs w:val="22"/>
              </w:rPr>
              <w:t>Weeks</w:t>
            </w:r>
          </w:p>
        </w:tc>
        <w:tc>
          <w:tcPr>
            <w:tcW w:w="1620" w:type="dxa"/>
          </w:tcPr>
          <w:p w14:paraId="5D26597C" w14:textId="77777777" w:rsidR="000E0AB9" w:rsidRPr="00C42A62" w:rsidRDefault="000E0AB9" w:rsidP="00250D88">
            <w:pPr>
              <w:rPr>
                <w:sz w:val="22"/>
                <w:szCs w:val="22"/>
              </w:rPr>
            </w:pPr>
            <w:r w:rsidRPr="00C42A62">
              <w:rPr>
                <w:sz w:val="22"/>
                <w:szCs w:val="22"/>
              </w:rPr>
              <w:t>Contact Hours</w:t>
            </w:r>
          </w:p>
        </w:tc>
      </w:tr>
      <w:tr w:rsidR="000E0AB9" w:rsidRPr="00C42A62" w14:paraId="25E9F781" w14:textId="77777777" w:rsidTr="00250D88">
        <w:trPr>
          <w:cantSplit/>
          <w:trHeight w:val="759"/>
        </w:trPr>
        <w:tc>
          <w:tcPr>
            <w:tcW w:w="6840" w:type="dxa"/>
          </w:tcPr>
          <w:p w14:paraId="79938F13" w14:textId="77777777" w:rsidR="000E0AB9" w:rsidRPr="00C42A62" w:rsidRDefault="000E0AB9" w:rsidP="00250D88">
            <w:pPr>
              <w:rPr>
                <w:sz w:val="22"/>
                <w:szCs w:val="22"/>
              </w:rPr>
            </w:pPr>
          </w:p>
          <w:p w14:paraId="2CE4BCBF" w14:textId="5D92943D" w:rsidR="000E0AB9" w:rsidRPr="00C42A62" w:rsidRDefault="000E0AB9" w:rsidP="00250D88">
            <w:pPr>
              <w:rPr>
                <w:sz w:val="22"/>
                <w:szCs w:val="22"/>
              </w:rPr>
            </w:pPr>
            <w:r>
              <w:rPr>
                <w:sz w:val="22"/>
                <w:szCs w:val="22"/>
              </w:rPr>
              <w:t>Introduction and Identification of teeth</w:t>
            </w:r>
          </w:p>
          <w:p w14:paraId="5E29B424" w14:textId="77777777" w:rsidR="000E0AB9" w:rsidRPr="00C42A62" w:rsidRDefault="000E0AB9" w:rsidP="00250D88">
            <w:pPr>
              <w:rPr>
                <w:sz w:val="22"/>
                <w:szCs w:val="22"/>
              </w:rPr>
            </w:pPr>
          </w:p>
        </w:tc>
        <w:tc>
          <w:tcPr>
            <w:tcW w:w="990" w:type="dxa"/>
          </w:tcPr>
          <w:p w14:paraId="00F0B13C" w14:textId="77777777" w:rsidR="000E0AB9" w:rsidRPr="00C42A62" w:rsidRDefault="000E0AB9" w:rsidP="00250D88">
            <w:pPr>
              <w:rPr>
                <w:sz w:val="22"/>
                <w:szCs w:val="22"/>
              </w:rPr>
            </w:pPr>
            <w:r>
              <w:rPr>
                <w:sz w:val="22"/>
                <w:szCs w:val="22"/>
              </w:rPr>
              <w:t>1</w:t>
            </w:r>
          </w:p>
        </w:tc>
        <w:tc>
          <w:tcPr>
            <w:tcW w:w="1620" w:type="dxa"/>
          </w:tcPr>
          <w:p w14:paraId="2CCBEA58" w14:textId="356F3783" w:rsidR="000E0AB9" w:rsidRPr="00C42A62" w:rsidRDefault="000E0AB9" w:rsidP="00250D88">
            <w:pPr>
              <w:rPr>
                <w:sz w:val="22"/>
                <w:szCs w:val="22"/>
              </w:rPr>
            </w:pPr>
            <w:r>
              <w:rPr>
                <w:sz w:val="22"/>
                <w:szCs w:val="22"/>
              </w:rPr>
              <w:t>2</w:t>
            </w:r>
          </w:p>
        </w:tc>
      </w:tr>
      <w:tr w:rsidR="000E0AB9" w:rsidRPr="00C42A62" w14:paraId="4297372D" w14:textId="77777777" w:rsidTr="00250D88">
        <w:trPr>
          <w:cantSplit/>
          <w:trHeight w:val="759"/>
        </w:trPr>
        <w:tc>
          <w:tcPr>
            <w:tcW w:w="6840" w:type="dxa"/>
          </w:tcPr>
          <w:p w14:paraId="1BC8E46C" w14:textId="7BDF4A16" w:rsidR="000E0AB9" w:rsidRPr="00C42A62" w:rsidRDefault="000E0AB9" w:rsidP="00250D88">
            <w:pPr>
              <w:rPr>
                <w:sz w:val="22"/>
                <w:szCs w:val="22"/>
              </w:rPr>
            </w:pPr>
            <w:r>
              <w:rPr>
                <w:sz w:val="22"/>
                <w:szCs w:val="22"/>
              </w:rPr>
              <w:t>Project1: Access cavity anterior teeth</w:t>
            </w:r>
          </w:p>
          <w:p w14:paraId="04EFC92F" w14:textId="77777777" w:rsidR="000E0AB9" w:rsidRPr="00C42A62" w:rsidRDefault="000E0AB9" w:rsidP="00250D88">
            <w:pPr>
              <w:rPr>
                <w:sz w:val="22"/>
                <w:szCs w:val="22"/>
              </w:rPr>
            </w:pPr>
          </w:p>
        </w:tc>
        <w:tc>
          <w:tcPr>
            <w:tcW w:w="990" w:type="dxa"/>
          </w:tcPr>
          <w:p w14:paraId="7E05C5E8" w14:textId="77777777" w:rsidR="000E0AB9" w:rsidRPr="00C42A62" w:rsidRDefault="000E0AB9" w:rsidP="00250D88">
            <w:pPr>
              <w:rPr>
                <w:sz w:val="22"/>
                <w:szCs w:val="22"/>
              </w:rPr>
            </w:pPr>
            <w:r>
              <w:rPr>
                <w:sz w:val="22"/>
                <w:szCs w:val="22"/>
              </w:rPr>
              <w:t>1</w:t>
            </w:r>
          </w:p>
        </w:tc>
        <w:tc>
          <w:tcPr>
            <w:tcW w:w="1620" w:type="dxa"/>
          </w:tcPr>
          <w:p w14:paraId="3E8655D2" w14:textId="553A1C14" w:rsidR="000E0AB9" w:rsidRPr="00C42A62" w:rsidRDefault="000E0AB9" w:rsidP="00250D88">
            <w:pPr>
              <w:rPr>
                <w:sz w:val="22"/>
                <w:szCs w:val="22"/>
              </w:rPr>
            </w:pPr>
            <w:r>
              <w:rPr>
                <w:sz w:val="22"/>
                <w:szCs w:val="22"/>
              </w:rPr>
              <w:t>2</w:t>
            </w:r>
          </w:p>
        </w:tc>
      </w:tr>
      <w:tr w:rsidR="000E0AB9" w:rsidRPr="00C42A62" w14:paraId="45E4C191" w14:textId="77777777" w:rsidTr="00250D88">
        <w:trPr>
          <w:cantSplit/>
          <w:trHeight w:val="759"/>
        </w:trPr>
        <w:tc>
          <w:tcPr>
            <w:tcW w:w="6840" w:type="dxa"/>
          </w:tcPr>
          <w:p w14:paraId="3E2C83AD" w14:textId="1A2E57CC" w:rsidR="000E0AB9" w:rsidRPr="00C42A62" w:rsidRDefault="000E0AB9" w:rsidP="000E0AB9">
            <w:pPr>
              <w:rPr>
                <w:sz w:val="22"/>
                <w:szCs w:val="22"/>
              </w:rPr>
            </w:pPr>
            <w:r>
              <w:rPr>
                <w:sz w:val="22"/>
                <w:szCs w:val="22"/>
              </w:rPr>
              <w:t>Project 2: Access cavity anterior teeth</w:t>
            </w:r>
          </w:p>
        </w:tc>
        <w:tc>
          <w:tcPr>
            <w:tcW w:w="990" w:type="dxa"/>
          </w:tcPr>
          <w:p w14:paraId="4CC464E1" w14:textId="77777777" w:rsidR="000E0AB9" w:rsidRPr="00C42A62" w:rsidRDefault="000E0AB9" w:rsidP="00250D88">
            <w:pPr>
              <w:rPr>
                <w:sz w:val="22"/>
                <w:szCs w:val="22"/>
              </w:rPr>
            </w:pPr>
            <w:r>
              <w:rPr>
                <w:sz w:val="22"/>
                <w:szCs w:val="22"/>
              </w:rPr>
              <w:t>1</w:t>
            </w:r>
          </w:p>
        </w:tc>
        <w:tc>
          <w:tcPr>
            <w:tcW w:w="1620" w:type="dxa"/>
          </w:tcPr>
          <w:p w14:paraId="255EEE32" w14:textId="2B9D1889" w:rsidR="000E0AB9" w:rsidRPr="00C42A62" w:rsidRDefault="000E0AB9" w:rsidP="00250D88">
            <w:pPr>
              <w:rPr>
                <w:sz w:val="22"/>
                <w:szCs w:val="22"/>
              </w:rPr>
            </w:pPr>
            <w:r>
              <w:rPr>
                <w:sz w:val="22"/>
                <w:szCs w:val="22"/>
              </w:rPr>
              <w:t>2</w:t>
            </w:r>
          </w:p>
        </w:tc>
      </w:tr>
      <w:tr w:rsidR="00837A72" w:rsidRPr="00C42A62" w14:paraId="4B5A1D22" w14:textId="77777777" w:rsidTr="00250D88">
        <w:trPr>
          <w:cantSplit/>
          <w:trHeight w:val="54"/>
        </w:trPr>
        <w:tc>
          <w:tcPr>
            <w:tcW w:w="6840" w:type="dxa"/>
          </w:tcPr>
          <w:p w14:paraId="73E2A380" w14:textId="3D6A82E5" w:rsidR="00837A72" w:rsidRPr="00C42A62" w:rsidRDefault="00837A72" w:rsidP="00250D88">
            <w:pPr>
              <w:rPr>
                <w:sz w:val="22"/>
                <w:szCs w:val="22"/>
              </w:rPr>
            </w:pPr>
            <w:r>
              <w:rPr>
                <w:sz w:val="22"/>
                <w:szCs w:val="22"/>
              </w:rPr>
              <w:t>Project 3: Access cavity anterior teeth</w:t>
            </w:r>
          </w:p>
        </w:tc>
        <w:tc>
          <w:tcPr>
            <w:tcW w:w="990" w:type="dxa"/>
          </w:tcPr>
          <w:p w14:paraId="58A75ECF" w14:textId="77777777" w:rsidR="00837A72" w:rsidRPr="00C42A62" w:rsidRDefault="00837A72" w:rsidP="00250D88">
            <w:pPr>
              <w:rPr>
                <w:sz w:val="22"/>
                <w:szCs w:val="22"/>
              </w:rPr>
            </w:pPr>
            <w:r>
              <w:rPr>
                <w:sz w:val="22"/>
                <w:szCs w:val="22"/>
              </w:rPr>
              <w:t>1</w:t>
            </w:r>
          </w:p>
        </w:tc>
        <w:tc>
          <w:tcPr>
            <w:tcW w:w="1620" w:type="dxa"/>
          </w:tcPr>
          <w:p w14:paraId="27ED080A" w14:textId="34ECE64E" w:rsidR="00837A72" w:rsidRPr="00C42A62" w:rsidRDefault="00EA7DC8" w:rsidP="00250D88">
            <w:pPr>
              <w:rPr>
                <w:sz w:val="22"/>
                <w:szCs w:val="22"/>
              </w:rPr>
            </w:pPr>
            <w:r>
              <w:rPr>
                <w:sz w:val="22"/>
                <w:szCs w:val="22"/>
              </w:rPr>
              <w:t>2</w:t>
            </w:r>
          </w:p>
        </w:tc>
      </w:tr>
      <w:tr w:rsidR="00EA7DC8" w:rsidRPr="00C42A62" w14:paraId="2A436B99" w14:textId="77777777" w:rsidTr="00250D88">
        <w:trPr>
          <w:cantSplit/>
          <w:trHeight w:val="54"/>
        </w:trPr>
        <w:tc>
          <w:tcPr>
            <w:tcW w:w="6840" w:type="dxa"/>
          </w:tcPr>
          <w:p w14:paraId="5B1C6F5A" w14:textId="698C557E" w:rsidR="00EA7DC8" w:rsidRPr="00306479" w:rsidRDefault="00EA7DC8" w:rsidP="00EA7DC8">
            <w:pPr>
              <w:rPr>
                <w:sz w:val="22"/>
                <w:szCs w:val="22"/>
                <w:highlight w:val="yellow"/>
              </w:rPr>
            </w:pPr>
            <w:r>
              <w:rPr>
                <w:sz w:val="22"/>
                <w:szCs w:val="22"/>
              </w:rPr>
              <w:t>Project 4: Access cavity premolars</w:t>
            </w:r>
          </w:p>
        </w:tc>
        <w:tc>
          <w:tcPr>
            <w:tcW w:w="990" w:type="dxa"/>
          </w:tcPr>
          <w:p w14:paraId="6CE8ACE7" w14:textId="77777777" w:rsidR="00EA7DC8" w:rsidRDefault="00EA7DC8" w:rsidP="00250D88">
            <w:pPr>
              <w:rPr>
                <w:sz w:val="22"/>
                <w:szCs w:val="22"/>
              </w:rPr>
            </w:pPr>
            <w:r>
              <w:rPr>
                <w:sz w:val="22"/>
                <w:szCs w:val="22"/>
              </w:rPr>
              <w:t>1</w:t>
            </w:r>
          </w:p>
        </w:tc>
        <w:tc>
          <w:tcPr>
            <w:tcW w:w="1620" w:type="dxa"/>
          </w:tcPr>
          <w:p w14:paraId="353E189F" w14:textId="2FF55546" w:rsidR="00EA7DC8" w:rsidRDefault="00EA00E0" w:rsidP="00250D88">
            <w:pPr>
              <w:rPr>
                <w:sz w:val="22"/>
                <w:szCs w:val="22"/>
              </w:rPr>
            </w:pPr>
            <w:r>
              <w:rPr>
                <w:sz w:val="22"/>
                <w:szCs w:val="22"/>
              </w:rPr>
              <w:t>2</w:t>
            </w:r>
          </w:p>
        </w:tc>
      </w:tr>
      <w:tr w:rsidR="00EA7DC8" w:rsidRPr="00C42A62" w14:paraId="41C164D1" w14:textId="77777777" w:rsidTr="00250D88">
        <w:trPr>
          <w:cantSplit/>
          <w:trHeight w:val="54"/>
        </w:trPr>
        <w:tc>
          <w:tcPr>
            <w:tcW w:w="6840" w:type="dxa"/>
          </w:tcPr>
          <w:p w14:paraId="77838C45" w14:textId="1FC4FD42" w:rsidR="00EA7DC8" w:rsidRPr="00306479" w:rsidRDefault="00EA00E0" w:rsidP="00EA00E0">
            <w:pPr>
              <w:rPr>
                <w:sz w:val="22"/>
                <w:szCs w:val="22"/>
                <w:highlight w:val="yellow"/>
              </w:rPr>
            </w:pPr>
            <w:r>
              <w:rPr>
                <w:sz w:val="22"/>
                <w:szCs w:val="22"/>
              </w:rPr>
              <w:t>Project 5:  Access cavity premolars</w:t>
            </w:r>
          </w:p>
        </w:tc>
        <w:tc>
          <w:tcPr>
            <w:tcW w:w="990" w:type="dxa"/>
          </w:tcPr>
          <w:p w14:paraId="0CA91C0B" w14:textId="77777777" w:rsidR="00EA7DC8" w:rsidRDefault="00EA7DC8" w:rsidP="00250D88">
            <w:pPr>
              <w:rPr>
                <w:sz w:val="22"/>
                <w:szCs w:val="22"/>
              </w:rPr>
            </w:pPr>
            <w:r>
              <w:rPr>
                <w:sz w:val="22"/>
                <w:szCs w:val="22"/>
              </w:rPr>
              <w:t>1</w:t>
            </w:r>
          </w:p>
        </w:tc>
        <w:tc>
          <w:tcPr>
            <w:tcW w:w="1620" w:type="dxa"/>
          </w:tcPr>
          <w:p w14:paraId="4EA597E7" w14:textId="712508D1" w:rsidR="00EA7DC8" w:rsidRDefault="00EA00E0" w:rsidP="00250D88">
            <w:pPr>
              <w:rPr>
                <w:sz w:val="22"/>
                <w:szCs w:val="22"/>
              </w:rPr>
            </w:pPr>
            <w:r>
              <w:rPr>
                <w:sz w:val="22"/>
                <w:szCs w:val="22"/>
              </w:rPr>
              <w:t>2</w:t>
            </w:r>
          </w:p>
        </w:tc>
      </w:tr>
      <w:tr w:rsidR="008754B5" w:rsidRPr="00C42A62" w14:paraId="13EAB726" w14:textId="77777777" w:rsidTr="00250D88">
        <w:trPr>
          <w:cantSplit/>
          <w:trHeight w:val="54"/>
        </w:trPr>
        <w:tc>
          <w:tcPr>
            <w:tcW w:w="6840" w:type="dxa"/>
          </w:tcPr>
          <w:p w14:paraId="29EBABD1" w14:textId="083D54A5" w:rsidR="008754B5" w:rsidRDefault="008754B5" w:rsidP="00EA00E0">
            <w:pPr>
              <w:rPr>
                <w:sz w:val="22"/>
                <w:szCs w:val="22"/>
              </w:rPr>
            </w:pPr>
            <w:r>
              <w:rPr>
                <w:sz w:val="22"/>
                <w:szCs w:val="22"/>
              </w:rPr>
              <w:t>Project 6</w:t>
            </w:r>
            <w:proofErr w:type="gramStart"/>
            <w:r>
              <w:rPr>
                <w:sz w:val="22"/>
                <w:szCs w:val="22"/>
              </w:rPr>
              <w:t>: :</w:t>
            </w:r>
            <w:proofErr w:type="gramEnd"/>
            <w:r>
              <w:rPr>
                <w:sz w:val="22"/>
                <w:szCs w:val="22"/>
              </w:rPr>
              <w:t xml:space="preserve">  Access cavity premolars</w:t>
            </w:r>
          </w:p>
        </w:tc>
        <w:tc>
          <w:tcPr>
            <w:tcW w:w="990" w:type="dxa"/>
          </w:tcPr>
          <w:p w14:paraId="512B3A0E" w14:textId="77777777" w:rsidR="008754B5" w:rsidRDefault="008754B5" w:rsidP="00250D88">
            <w:pPr>
              <w:rPr>
                <w:sz w:val="22"/>
                <w:szCs w:val="22"/>
              </w:rPr>
            </w:pPr>
          </w:p>
        </w:tc>
        <w:tc>
          <w:tcPr>
            <w:tcW w:w="1620" w:type="dxa"/>
          </w:tcPr>
          <w:p w14:paraId="025F0FB8" w14:textId="77777777" w:rsidR="008754B5" w:rsidRDefault="008754B5" w:rsidP="00250D88">
            <w:pPr>
              <w:rPr>
                <w:sz w:val="22"/>
                <w:szCs w:val="22"/>
              </w:rPr>
            </w:pPr>
          </w:p>
        </w:tc>
      </w:tr>
      <w:tr w:rsidR="00EA7DC8" w:rsidRPr="00C42A62" w14:paraId="3E1FAD02" w14:textId="77777777" w:rsidTr="00250D88">
        <w:trPr>
          <w:cantSplit/>
          <w:trHeight w:val="54"/>
        </w:trPr>
        <w:tc>
          <w:tcPr>
            <w:tcW w:w="6840" w:type="dxa"/>
          </w:tcPr>
          <w:p w14:paraId="33456EFB" w14:textId="392F9778" w:rsidR="00EA7DC8" w:rsidRPr="000A33E4" w:rsidRDefault="00CC6CA4" w:rsidP="009B1A02">
            <w:pPr>
              <w:rPr>
                <w:sz w:val="22"/>
                <w:szCs w:val="22"/>
              </w:rPr>
            </w:pPr>
            <w:r>
              <w:rPr>
                <w:sz w:val="22"/>
                <w:szCs w:val="22"/>
              </w:rPr>
              <w:t xml:space="preserve">Project </w:t>
            </w:r>
            <w:r w:rsidR="009B1A02">
              <w:rPr>
                <w:sz w:val="22"/>
                <w:szCs w:val="22"/>
              </w:rPr>
              <w:t>7</w:t>
            </w:r>
            <w:r>
              <w:rPr>
                <w:sz w:val="22"/>
                <w:szCs w:val="22"/>
              </w:rPr>
              <w:t>: Working length anterior</w:t>
            </w:r>
            <w:r w:rsidR="005C5F4D">
              <w:rPr>
                <w:sz w:val="22"/>
                <w:szCs w:val="22"/>
              </w:rPr>
              <w:t xml:space="preserve"> teeth</w:t>
            </w:r>
            <w:r>
              <w:rPr>
                <w:sz w:val="22"/>
                <w:szCs w:val="22"/>
              </w:rPr>
              <w:t xml:space="preserve"> and premolars</w:t>
            </w:r>
          </w:p>
        </w:tc>
        <w:tc>
          <w:tcPr>
            <w:tcW w:w="990" w:type="dxa"/>
          </w:tcPr>
          <w:p w14:paraId="09BF70D9" w14:textId="77777777" w:rsidR="00EA7DC8" w:rsidRPr="00C42A62" w:rsidRDefault="00EA7DC8" w:rsidP="00250D88">
            <w:pPr>
              <w:rPr>
                <w:sz w:val="22"/>
                <w:szCs w:val="22"/>
              </w:rPr>
            </w:pPr>
            <w:r>
              <w:rPr>
                <w:sz w:val="22"/>
                <w:szCs w:val="22"/>
              </w:rPr>
              <w:t>1</w:t>
            </w:r>
          </w:p>
        </w:tc>
        <w:tc>
          <w:tcPr>
            <w:tcW w:w="1620" w:type="dxa"/>
          </w:tcPr>
          <w:p w14:paraId="1058EA42" w14:textId="56C2B72B" w:rsidR="00EA7DC8" w:rsidRPr="00C42A62" w:rsidRDefault="00CC6CA4" w:rsidP="00250D88">
            <w:pPr>
              <w:rPr>
                <w:sz w:val="22"/>
                <w:szCs w:val="22"/>
              </w:rPr>
            </w:pPr>
            <w:r>
              <w:rPr>
                <w:sz w:val="22"/>
                <w:szCs w:val="22"/>
              </w:rPr>
              <w:t>2</w:t>
            </w:r>
          </w:p>
        </w:tc>
      </w:tr>
      <w:tr w:rsidR="00EA7DC8" w:rsidRPr="00C42A62" w14:paraId="1959D5B6" w14:textId="77777777" w:rsidTr="00250D88">
        <w:trPr>
          <w:cantSplit/>
          <w:trHeight w:val="54"/>
        </w:trPr>
        <w:tc>
          <w:tcPr>
            <w:tcW w:w="6840" w:type="dxa"/>
          </w:tcPr>
          <w:p w14:paraId="603D070F" w14:textId="3A48E9B0" w:rsidR="00EA7DC8" w:rsidRPr="000A33E4" w:rsidRDefault="0047048B" w:rsidP="009B1A02">
            <w:pPr>
              <w:rPr>
                <w:sz w:val="22"/>
                <w:szCs w:val="22"/>
              </w:rPr>
            </w:pPr>
            <w:r>
              <w:rPr>
                <w:sz w:val="22"/>
                <w:szCs w:val="22"/>
              </w:rPr>
              <w:t xml:space="preserve">Project </w:t>
            </w:r>
            <w:r w:rsidR="009B1A02">
              <w:rPr>
                <w:sz w:val="22"/>
                <w:szCs w:val="22"/>
              </w:rPr>
              <w:t>8</w:t>
            </w:r>
            <w:r>
              <w:rPr>
                <w:sz w:val="22"/>
                <w:szCs w:val="22"/>
              </w:rPr>
              <w:t>: Step back anterior</w:t>
            </w:r>
            <w:r w:rsidR="005C5F4D">
              <w:rPr>
                <w:sz w:val="22"/>
                <w:szCs w:val="22"/>
              </w:rPr>
              <w:t xml:space="preserve"> teeth</w:t>
            </w:r>
          </w:p>
        </w:tc>
        <w:tc>
          <w:tcPr>
            <w:tcW w:w="990" w:type="dxa"/>
          </w:tcPr>
          <w:p w14:paraId="2044A26B" w14:textId="77777777" w:rsidR="00EA7DC8" w:rsidRPr="00C42A62" w:rsidRDefault="00EA7DC8" w:rsidP="00250D88">
            <w:pPr>
              <w:rPr>
                <w:sz w:val="22"/>
                <w:szCs w:val="22"/>
              </w:rPr>
            </w:pPr>
            <w:r>
              <w:rPr>
                <w:sz w:val="22"/>
                <w:szCs w:val="22"/>
              </w:rPr>
              <w:t>1</w:t>
            </w:r>
          </w:p>
        </w:tc>
        <w:tc>
          <w:tcPr>
            <w:tcW w:w="1620" w:type="dxa"/>
          </w:tcPr>
          <w:p w14:paraId="04179FCB" w14:textId="46E36072" w:rsidR="00EA7DC8" w:rsidRPr="00C42A62" w:rsidRDefault="0047048B" w:rsidP="00250D88">
            <w:pPr>
              <w:rPr>
                <w:sz w:val="22"/>
                <w:szCs w:val="22"/>
              </w:rPr>
            </w:pPr>
            <w:r>
              <w:rPr>
                <w:sz w:val="22"/>
                <w:szCs w:val="22"/>
              </w:rPr>
              <w:t>2</w:t>
            </w:r>
          </w:p>
        </w:tc>
      </w:tr>
      <w:tr w:rsidR="00EA7DC8" w:rsidRPr="00C42A62" w14:paraId="656E6F9C" w14:textId="77777777" w:rsidTr="00E3023E">
        <w:trPr>
          <w:cantSplit/>
          <w:trHeight w:val="287"/>
        </w:trPr>
        <w:tc>
          <w:tcPr>
            <w:tcW w:w="6840" w:type="dxa"/>
          </w:tcPr>
          <w:p w14:paraId="26686BFA" w14:textId="74E25878" w:rsidR="00EA7DC8" w:rsidRPr="000A33E4" w:rsidRDefault="009B1A02" w:rsidP="009B1A02">
            <w:pPr>
              <w:rPr>
                <w:sz w:val="22"/>
                <w:szCs w:val="22"/>
              </w:rPr>
            </w:pPr>
            <w:r>
              <w:rPr>
                <w:sz w:val="22"/>
                <w:szCs w:val="22"/>
              </w:rPr>
              <w:t xml:space="preserve">Project </w:t>
            </w:r>
            <w:proofErr w:type="gramStart"/>
            <w:r>
              <w:rPr>
                <w:sz w:val="22"/>
                <w:szCs w:val="22"/>
              </w:rPr>
              <w:t>9</w:t>
            </w:r>
            <w:r w:rsidR="006864B9">
              <w:rPr>
                <w:sz w:val="22"/>
                <w:szCs w:val="22"/>
              </w:rPr>
              <w:t xml:space="preserve"> :</w:t>
            </w:r>
            <w:proofErr w:type="gramEnd"/>
            <w:r w:rsidR="006864B9">
              <w:rPr>
                <w:sz w:val="22"/>
                <w:szCs w:val="22"/>
              </w:rPr>
              <w:t xml:space="preserve"> Step back </w:t>
            </w:r>
            <w:r>
              <w:rPr>
                <w:sz w:val="22"/>
                <w:szCs w:val="22"/>
              </w:rPr>
              <w:t>premolars</w:t>
            </w:r>
          </w:p>
        </w:tc>
        <w:tc>
          <w:tcPr>
            <w:tcW w:w="990" w:type="dxa"/>
          </w:tcPr>
          <w:p w14:paraId="0F032CE4" w14:textId="77777777" w:rsidR="00EA7DC8" w:rsidRPr="00C42A62" w:rsidRDefault="00EA7DC8" w:rsidP="00250D88">
            <w:pPr>
              <w:rPr>
                <w:sz w:val="22"/>
                <w:szCs w:val="22"/>
              </w:rPr>
            </w:pPr>
            <w:r>
              <w:rPr>
                <w:sz w:val="22"/>
                <w:szCs w:val="22"/>
              </w:rPr>
              <w:t>1</w:t>
            </w:r>
          </w:p>
        </w:tc>
        <w:tc>
          <w:tcPr>
            <w:tcW w:w="1620" w:type="dxa"/>
          </w:tcPr>
          <w:p w14:paraId="07DDDCDB" w14:textId="4F904BDA" w:rsidR="00EA7DC8" w:rsidRPr="00C42A62" w:rsidRDefault="00E3023E" w:rsidP="00250D88">
            <w:pPr>
              <w:rPr>
                <w:sz w:val="22"/>
                <w:szCs w:val="22"/>
              </w:rPr>
            </w:pPr>
            <w:r>
              <w:rPr>
                <w:sz w:val="22"/>
                <w:szCs w:val="22"/>
              </w:rPr>
              <w:t>2</w:t>
            </w:r>
          </w:p>
        </w:tc>
      </w:tr>
      <w:tr w:rsidR="00EA7DC8" w:rsidRPr="00C42A62" w14:paraId="5EA93A08" w14:textId="77777777" w:rsidTr="00250D88">
        <w:trPr>
          <w:cantSplit/>
          <w:trHeight w:val="54"/>
        </w:trPr>
        <w:tc>
          <w:tcPr>
            <w:tcW w:w="6840" w:type="dxa"/>
          </w:tcPr>
          <w:p w14:paraId="58BC9A66" w14:textId="145E2D50" w:rsidR="00EA7DC8" w:rsidRPr="000A33E4" w:rsidRDefault="009B1A02" w:rsidP="00E3023E">
            <w:pPr>
              <w:rPr>
                <w:sz w:val="22"/>
                <w:szCs w:val="22"/>
              </w:rPr>
            </w:pPr>
            <w:r>
              <w:rPr>
                <w:sz w:val="22"/>
                <w:szCs w:val="22"/>
              </w:rPr>
              <w:t>Project 10</w:t>
            </w:r>
            <w:r w:rsidR="00E3023E">
              <w:rPr>
                <w:sz w:val="22"/>
                <w:szCs w:val="22"/>
              </w:rPr>
              <w:t xml:space="preserve">: Step back </w:t>
            </w:r>
            <w:proofErr w:type="spellStart"/>
            <w:r>
              <w:rPr>
                <w:sz w:val="22"/>
                <w:szCs w:val="22"/>
              </w:rPr>
              <w:t>anteriors</w:t>
            </w:r>
            <w:proofErr w:type="spellEnd"/>
            <w:r>
              <w:rPr>
                <w:sz w:val="22"/>
                <w:szCs w:val="22"/>
              </w:rPr>
              <w:t xml:space="preserve"> and </w:t>
            </w:r>
            <w:r w:rsidR="00E3023E">
              <w:rPr>
                <w:sz w:val="22"/>
                <w:szCs w:val="22"/>
              </w:rPr>
              <w:t>premolars</w:t>
            </w:r>
          </w:p>
        </w:tc>
        <w:tc>
          <w:tcPr>
            <w:tcW w:w="990" w:type="dxa"/>
          </w:tcPr>
          <w:p w14:paraId="567C1604" w14:textId="77777777" w:rsidR="00EA7DC8" w:rsidRPr="00C42A62" w:rsidRDefault="00EA7DC8" w:rsidP="00250D88">
            <w:pPr>
              <w:rPr>
                <w:sz w:val="22"/>
                <w:szCs w:val="22"/>
              </w:rPr>
            </w:pPr>
            <w:r>
              <w:rPr>
                <w:sz w:val="22"/>
                <w:szCs w:val="22"/>
              </w:rPr>
              <w:t>1</w:t>
            </w:r>
          </w:p>
        </w:tc>
        <w:tc>
          <w:tcPr>
            <w:tcW w:w="1620" w:type="dxa"/>
          </w:tcPr>
          <w:p w14:paraId="716584EC" w14:textId="4687D8F9" w:rsidR="00EA7DC8" w:rsidRPr="00C42A62" w:rsidRDefault="00E3023E" w:rsidP="00250D88">
            <w:pPr>
              <w:rPr>
                <w:sz w:val="22"/>
                <w:szCs w:val="22"/>
              </w:rPr>
            </w:pPr>
            <w:r>
              <w:rPr>
                <w:sz w:val="22"/>
                <w:szCs w:val="22"/>
              </w:rPr>
              <w:t>2</w:t>
            </w:r>
          </w:p>
        </w:tc>
      </w:tr>
      <w:tr w:rsidR="00EA7DC8" w:rsidRPr="00C42A62" w14:paraId="7C1B64EC" w14:textId="77777777" w:rsidTr="00250D88">
        <w:trPr>
          <w:cantSplit/>
          <w:trHeight w:val="54"/>
        </w:trPr>
        <w:tc>
          <w:tcPr>
            <w:tcW w:w="6840" w:type="dxa"/>
          </w:tcPr>
          <w:p w14:paraId="1D243F1E" w14:textId="393DB872" w:rsidR="00EA7DC8" w:rsidRPr="000A33E4" w:rsidRDefault="009B1A02" w:rsidP="00E3023E">
            <w:pPr>
              <w:rPr>
                <w:sz w:val="22"/>
                <w:szCs w:val="22"/>
              </w:rPr>
            </w:pPr>
            <w:r>
              <w:rPr>
                <w:sz w:val="22"/>
                <w:szCs w:val="22"/>
              </w:rPr>
              <w:t>Project 11</w:t>
            </w:r>
            <w:r w:rsidR="00E3023E">
              <w:rPr>
                <w:sz w:val="22"/>
                <w:szCs w:val="22"/>
              </w:rPr>
              <w:t xml:space="preserve">: Step back </w:t>
            </w:r>
            <w:proofErr w:type="spellStart"/>
            <w:r>
              <w:rPr>
                <w:sz w:val="22"/>
                <w:szCs w:val="22"/>
              </w:rPr>
              <w:t>anteriors</w:t>
            </w:r>
            <w:proofErr w:type="spellEnd"/>
            <w:r>
              <w:rPr>
                <w:sz w:val="22"/>
                <w:szCs w:val="22"/>
              </w:rPr>
              <w:t xml:space="preserve"> and premolars</w:t>
            </w:r>
          </w:p>
        </w:tc>
        <w:tc>
          <w:tcPr>
            <w:tcW w:w="990" w:type="dxa"/>
          </w:tcPr>
          <w:p w14:paraId="12961F31" w14:textId="77777777" w:rsidR="00EA7DC8" w:rsidRPr="00C42A62" w:rsidRDefault="00EA7DC8" w:rsidP="00250D88">
            <w:pPr>
              <w:rPr>
                <w:sz w:val="22"/>
                <w:szCs w:val="22"/>
              </w:rPr>
            </w:pPr>
            <w:r>
              <w:rPr>
                <w:sz w:val="22"/>
                <w:szCs w:val="22"/>
              </w:rPr>
              <w:t>1</w:t>
            </w:r>
          </w:p>
        </w:tc>
        <w:tc>
          <w:tcPr>
            <w:tcW w:w="1620" w:type="dxa"/>
          </w:tcPr>
          <w:p w14:paraId="2437649B" w14:textId="5A71CA78" w:rsidR="00EA7DC8" w:rsidRPr="00C42A62" w:rsidRDefault="002253CF" w:rsidP="00250D88">
            <w:pPr>
              <w:rPr>
                <w:sz w:val="22"/>
                <w:szCs w:val="22"/>
              </w:rPr>
            </w:pPr>
            <w:r>
              <w:rPr>
                <w:sz w:val="22"/>
                <w:szCs w:val="22"/>
              </w:rPr>
              <w:t>2</w:t>
            </w:r>
          </w:p>
        </w:tc>
      </w:tr>
      <w:tr w:rsidR="00EA7DC8" w:rsidRPr="00C42A62" w14:paraId="729DDCE4" w14:textId="77777777" w:rsidTr="00250D88">
        <w:trPr>
          <w:cantSplit/>
          <w:trHeight w:val="54"/>
        </w:trPr>
        <w:tc>
          <w:tcPr>
            <w:tcW w:w="6840" w:type="dxa"/>
          </w:tcPr>
          <w:p w14:paraId="41FBB10A" w14:textId="05C6A734" w:rsidR="00EA7DC8" w:rsidRPr="000A33E4" w:rsidRDefault="006E50DC" w:rsidP="006E50DC">
            <w:pPr>
              <w:rPr>
                <w:sz w:val="22"/>
                <w:szCs w:val="22"/>
              </w:rPr>
            </w:pPr>
            <w:r>
              <w:rPr>
                <w:sz w:val="22"/>
                <w:szCs w:val="22"/>
              </w:rPr>
              <w:t>Complete unfinished requirements</w:t>
            </w:r>
          </w:p>
        </w:tc>
        <w:tc>
          <w:tcPr>
            <w:tcW w:w="990" w:type="dxa"/>
          </w:tcPr>
          <w:p w14:paraId="6FC3977C" w14:textId="77777777" w:rsidR="00EA7DC8" w:rsidRDefault="00EA7DC8" w:rsidP="00250D88">
            <w:pPr>
              <w:rPr>
                <w:sz w:val="22"/>
                <w:szCs w:val="22"/>
              </w:rPr>
            </w:pPr>
            <w:r>
              <w:rPr>
                <w:sz w:val="22"/>
                <w:szCs w:val="22"/>
              </w:rPr>
              <w:t>1</w:t>
            </w:r>
          </w:p>
        </w:tc>
        <w:tc>
          <w:tcPr>
            <w:tcW w:w="1620" w:type="dxa"/>
          </w:tcPr>
          <w:p w14:paraId="3D975B7F" w14:textId="463A3BB1" w:rsidR="00EA7DC8" w:rsidRDefault="006E50DC" w:rsidP="00250D88">
            <w:pPr>
              <w:rPr>
                <w:sz w:val="22"/>
                <w:szCs w:val="22"/>
              </w:rPr>
            </w:pPr>
            <w:r>
              <w:rPr>
                <w:sz w:val="22"/>
                <w:szCs w:val="22"/>
              </w:rPr>
              <w:t>2</w:t>
            </w:r>
          </w:p>
        </w:tc>
      </w:tr>
      <w:tr w:rsidR="00EA7DC8" w:rsidRPr="00C42A62" w14:paraId="37A5FDB1" w14:textId="77777777" w:rsidTr="00250D88">
        <w:trPr>
          <w:cantSplit/>
          <w:trHeight w:val="62"/>
        </w:trPr>
        <w:tc>
          <w:tcPr>
            <w:tcW w:w="6840" w:type="dxa"/>
            <w:vAlign w:val="center"/>
          </w:tcPr>
          <w:p w14:paraId="2D301B27" w14:textId="78DE731D" w:rsidR="00EA7DC8" w:rsidRPr="000A33E4" w:rsidRDefault="006E50DC" w:rsidP="00250D88">
            <w:pPr>
              <w:rPr>
                <w:sz w:val="22"/>
                <w:szCs w:val="22"/>
              </w:rPr>
            </w:pPr>
            <w:proofErr w:type="gramStart"/>
            <w:r>
              <w:rPr>
                <w:sz w:val="22"/>
                <w:szCs w:val="22"/>
              </w:rPr>
              <w:t>mid</w:t>
            </w:r>
            <w:proofErr w:type="gramEnd"/>
            <w:r>
              <w:rPr>
                <w:sz w:val="22"/>
                <w:szCs w:val="22"/>
              </w:rPr>
              <w:t xml:space="preserve"> term practical exam</w:t>
            </w:r>
          </w:p>
        </w:tc>
        <w:tc>
          <w:tcPr>
            <w:tcW w:w="990" w:type="dxa"/>
          </w:tcPr>
          <w:p w14:paraId="298E789E" w14:textId="77777777" w:rsidR="00EA7DC8" w:rsidRPr="00C42A62" w:rsidRDefault="00EA7DC8" w:rsidP="00250D88">
            <w:pPr>
              <w:rPr>
                <w:sz w:val="22"/>
                <w:szCs w:val="22"/>
              </w:rPr>
            </w:pPr>
            <w:r>
              <w:rPr>
                <w:sz w:val="22"/>
                <w:szCs w:val="22"/>
              </w:rPr>
              <w:t>1</w:t>
            </w:r>
          </w:p>
        </w:tc>
        <w:tc>
          <w:tcPr>
            <w:tcW w:w="1620" w:type="dxa"/>
          </w:tcPr>
          <w:p w14:paraId="59B609E2" w14:textId="732C3AC9" w:rsidR="00EA7DC8" w:rsidRPr="00C42A62" w:rsidRDefault="006E50DC" w:rsidP="00250D88">
            <w:pPr>
              <w:rPr>
                <w:sz w:val="22"/>
                <w:szCs w:val="22"/>
              </w:rPr>
            </w:pPr>
            <w:r>
              <w:rPr>
                <w:sz w:val="22"/>
                <w:szCs w:val="22"/>
              </w:rPr>
              <w:t>2</w:t>
            </w:r>
          </w:p>
        </w:tc>
      </w:tr>
      <w:tr w:rsidR="00EA7DC8" w:rsidRPr="00C42A62" w14:paraId="48881003" w14:textId="77777777" w:rsidTr="00250D88">
        <w:trPr>
          <w:cantSplit/>
          <w:trHeight w:val="62"/>
        </w:trPr>
        <w:tc>
          <w:tcPr>
            <w:tcW w:w="6840" w:type="dxa"/>
            <w:vAlign w:val="center"/>
          </w:tcPr>
          <w:p w14:paraId="760239ED" w14:textId="4D002711" w:rsidR="00EA7DC8" w:rsidRPr="000A33E4" w:rsidRDefault="00727CCF" w:rsidP="001E5E2A">
            <w:pPr>
              <w:rPr>
                <w:sz w:val="22"/>
                <w:szCs w:val="22"/>
              </w:rPr>
            </w:pPr>
            <w:r>
              <w:rPr>
                <w:sz w:val="22"/>
                <w:szCs w:val="22"/>
              </w:rPr>
              <w:t xml:space="preserve">Project 1: </w:t>
            </w:r>
            <w:proofErr w:type="spellStart"/>
            <w:r>
              <w:rPr>
                <w:sz w:val="22"/>
                <w:szCs w:val="22"/>
              </w:rPr>
              <w:t>Obturation</w:t>
            </w:r>
            <w:proofErr w:type="spellEnd"/>
            <w:r>
              <w:rPr>
                <w:sz w:val="22"/>
                <w:szCs w:val="22"/>
              </w:rPr>
              <w:t xml:space="preserve"> demo </w:t>
            </w:r>
          </w:p>
        </w:tc>
        <w:tc>
          <w:tcPr>
            <w:tcW w:w="990" w:type="dxa"/>
          </w:tcPr>
          <w:p w14:paraId="4E753601" w14:textId="77777777" w:rsidR="00EA7DC8" w:rsidRPr="00C42A62" w:rsidRDefault="00EA7DC8" w:rsidP="00250D88">
            <w:pPr>
              <w:rPr>
                <w:sz w:val="22"/>
                <w:szCs w:val="22"/>
              </w:rPr>
            </w:pPr>
            <w:r>
              <w:rPr>
                <w:sz w:val="22"/>
                <w:szCs w:val="22"/>
              </w:rPr>
              <w:t>1</w:t>
            </w:r>
          </w:p>
        </w:tc>
        <w:tc>
          <w:tcPr>
            <w:tcW w:w="1620" w:type="dxa"/>
          </w:tcPr>
          <w:p w14:paraId="01A5966A" w14:textId="383FDEF5" w:rsidR="00EA7DC8" w:rsidRPr="00C42A62" w:rsidRDefault="00727CCF" w:rsidP="00250D88">
            <w:pPr>
              <w:rPr>
                <w:sz w:val="22"/>
                <w:szCs w:val="22"/>
              </w:rPr>
            </w:pPr>
            <w:r>
              <w:rPr>
                <w:sz w:val="22"/>
                <w:szCs w:val="22"/>
              </w:rPr>
              <w:t>2</w:t>
            </w:r>
          </w:p>
        </w:tc>
      </w:tr>
      <w:tr w:rsidR="00EA7DC8" w:rsidRPr="00C42A62" w14:paraId="3DBFB626" w14:textId="77777777" w:rsidTr="00250D88">
        <w:trPr>
          <w:cantSplit/>
          <w:trHeight w:val="62"/>
        </w:trPr>
        <w:tc>
          <w:tcPr>
            <w:tcW w:w="6840" w:type="dxa"/>
            <w:vAlign w:val="center"/>
          </w:tcPr>
          <w:p w14:paraId="26DB2313" w14:textId="7CC365EC" w:rsidR="00EA7DC8" w:rsidRPr="001E5E2A" w:rsidRDefault="00727CCF" w:rsidP="00C3058C">
            <w:pPr>
              <w:rPr>
                <w:sz w:val="22"/>
                <w:szCs w:val="22"/>
              </w:rPr>
            </w:pPr>
            <w:r w:rsidRPr="001E5E2A">
              <w:rPr>
                <w:sz w:val="22"/>
                <w:szCs w:val="22"/>
              </w:rPr>
              <w:t xml:space="preserve">Project 2: </w:t>
            </w:r>
            <w:proofErr w:type="spellStart"/>
            <w:r w:rsidR="00C3058C" w:rsidRPr="001E5E2A">
              <w:rPr>
                <w:sz w:val="22"/>
                <w:szCs w:val="22"/>
              </w:rPr>
              <w:t>Obturation</w:t>
            </w:r>
            <w:proofErr w:type="spellEnd"/>
            <w:r w:rsidR="00C3058C" w:rsidRPr="001E5E2A">
              <w:rPr>
                <w:sz w:val="22"/>
                <w:szCs w:val="22"/>
              </w:rPr>
              <w:t xml:space="preserve"> anterior and premolars</w:t>
            </w:r>
          </w:p>
        </w:tc>
        <w:tc>
          <w:tcPr>
            <w:tcW w:w="990" w:type="dxa"/>
          </w:tcPr>
          <w:p w14:paraId="3FDD68FE" w14:textId="77777777" w:rsidR="00EA7DC8" w:rsidRPr="00C42A62" w:rsidRDefault="00EA7DC8" w:rsidP="00250D88">
            <w:pPr>
              <w:rPr>
                <w:sz w:val="22"/>
                <w:szCs w:val="22"/>
              </w:rPr>
            </w:pPr>
            <w:r>
              <w:rPr>
                <w:sz w:val="22"/>
                <w:szCs w:val="22"/>
              </w:rPr>
              <w:t>1</w:t>
            </w:r>
          </w:p>
        </w:tc>
        <w:tc>
          <w:tcPr>
            <w:tcW w:w="1620" w:type="dxa"/>
          </w:tcPr>
          <w:p w14:paraId="2C11B0FD" w14:textId="4832B8EF" w:rsidR="00EA7DC8" w:rsidRPr="00C42A62" w:rsidRDefault="00DD59BD" w:rsidP="00250D88">
            <w:pPr>
              <w:rPr>
                <w:sz w:val="22"/>
                <w:szCs w:val="22"/>
              </w:rPr>
            </w:pPr>
            <w:r>
              <w:rPr>
                <w:sz w:val="22"/>
                <w:szCs w:val="22"/>
              </w:rPr>
              <w:t>2</w:t>
            </w:r>
          </w:p>
        </w:tc>
      </w:tr>
      <w:tr w:rsidR="00EA7DC8" w:rsidRPr="00C42A62" w14:paraId="57461A33" w14:textId="77777777" w:rsidTr="00250D88">
        <w:trPr>
          <w:cantSplit/>
          <w:trHeight w:val="62"/>
        </w:trPr>
        <w:tc>
          <w:tcPr>
            <w:tcW w:w="6840" w:type="dxa"/>
            <w:vAlign w:val="center"/>
          </w:tcPr>
          <w:p w14:paraId="7EBB9A48" w14:textId="3DA09ED9" w:rsidR="00EA7DC8" w:rsidRPr="001E5E2A" w:rsidRDefault="00727CCF" w:rsidP="00727CCF">
            <w:pPr>
              <w:rPr>
                <w:sz w:val="22"/>
                <w:szCs w:val="22"/>
              </w:rPr>
            </w:pPr>
            <w:r w:rsidRPr="001E5E2A">
              <w:rPr>
                <w:sz w:val="22"/>
                <w:szCs w:val="22"/>
              </w:rPr>
              <w:t xml:space="preserve">Project 3: </w:t>
            </w:r>
            <w:proofErr w:type="spellStart"/>
            <w:r w:rsidR="00C3058C" w:rsidRPr="001E5E2A">
              <w:rPr>
                <w:sz w:val="22"/>
                <w:szCs w:val="22"/>
              </w:rPr>
              <w:t>Obturation</w:t>
            </w:r>
            <w:proofErr w:type="spellEnd"/>
            <w:r w:rsidR="00C3058C" w:rsidRPr="001E5E2A">
              <w:rPr>
                <w:sz w:val="22"/>
                <w:szCs w:val="22"/>
              </w:rPr>
              <w:t xml:space="preserve"> anterior and premolars</w:t>
            </w:r>
          </w:p>
        </w:tc>
        <w:tc>
          <w:tcPr>
            <w:tcW w:w="990" w:type="dxa"/>
          </w:tcPr>
          <w:p w14:paraId="7E1AAB1F" w14:textId="77777777" w:rsidR="00EA7DC8" w:rsidRPr="00C42A62" w:rsidRDefault="00EA7DC8" w:rsidP="00250D88">
            <w:pPr>
              <w:rPr>
                <w:sz w:val="22"/>
                <w:szCs w:val="22"/>
              </w:rPr>
            </w:pPr>
            <w:r>
              <w:rPr>
                <w:sz w:val="22"/>
                <w:szCs w:val="22"/>
              </w:rPr>
              <w:t>1</w:t>
            </w:r>
          </w:p>
        </w:tc>
        <w:tc>
          <w:tcPr>
            <w:tcW w:w="1620" w:type="dxa"/>
          </w:tcPr>
          <w:p w14:paraId="6023C4E9" w14:textId="3397FCE8" w:rsidR="00EA7DC8" w:rsidRPr="00C42A62" w:rsidRDefault="00DD59BD" w:rsidP="00250D88">
            <w:pPr>
              <w:rPr>
                <w:sz w:val="22"/>
                <w:szCs w:val="22"/>
              </w:rPr>
            </w:pPr>
            <w:r>
              <w:rPr>
                <w:sz w:val="22"/>
                <w:szCs w:val="22"/>
              </w:rPr>
              <w:t>2</w:t>
            </w:r>
          </w:p>
        </w:tc>
      </w:tr>
      <w:tr w:rsidR="00EA7DC8" w:rsidRPr="00C42A62" w14:paraId="1BA8A3FC" w14:textId="77777777" w:rsidTr="00250D88">
        <w:trPr>
          <w:cantSplit/>
          <w:trHeight w:val="62"/>
        </w:trPr>
        <w:tc>
          <w:tcPr>
            <w:tcW w:w="6840" w:type="dxa"/>
            <w:vAlign w:val="center"/>
          </w:tcPr>
          <w:p w14:paraId="37680486" w14:textId="5435CCBB" w:rsidR="00EA7DC8" w:rsidRPr="001E5E2A" w:rsidRDefault="00F64B39" w:rsidP="00250D88">
            <w:pPr>
              <w:rPr>
                <w:sz w:val="22"/>
                <w:szCs w:val="22"/>
              </w:rPr>
            </w:pPr>
            <w:r w:rsidRPr="001E5E2A">
              <w:rPr>
                <w:sz w:val="22"/>
                <w:szCs w:val="22"/>
              </w:rPr>
              <w:t>Project 4</w:t>
            </w:r>
            <w:proofErr w:type="gramStart"/>
            <w:r w:rsidRPr="001E5E2A">
              <w:rPr>
                <w:sz w:val="22"/>
                <w:szCs w:val="22"/>
              </w:rPr>
              <w:t xml:space="preserve">: </w:t>
            </w:r>
            <w:r w:rsidR="00C3058C" w:rsidRPr="001E5E2A">
              <w:rPr>
                <w:sz w:val="22"/>
                <w:szCs w:val="22"/>
              </w:rPr>
              <w:t>:</w:t>
            </w:r>
            <w:proofErr w:type="gramEnd"/>
            <w:r w:rsidR="00C3058C" w:rsidRPr="001E5E2A">
              <w:rPr>
                <w:sz w:val="22"/>
                <w:szCs w:val="22"/>
              </w:rPr>
              <w:t xml:space="preserve"> Maxillary and mandibular first molar access</w:t>
            </w:r>
          </w:p>
        </w:tc>
        <w:tc>
          <w:tcPr>
            <w:tcW w:w="990" w:type="dxa"/>
          </w:tcPr>
          <w:p w14:paraId="2C825508" w14:textId="77777777" w:rsidR="00EA7DC8" w:rsidRPr="00C42A62" w:rsidRDefault="00EA7DC8" w:rsidP="00250D88">
            <w:pPr>
              <w:rPr>
                <w:sz w:val="22"/>
                <w:szCs w:val="22"/>
              </w:rPr>
            </w:pPr>
            <w:r>
              <w:rPr>
                <w:sz w:val="22"/>
                <w:szCs w:val="22"/>
              </w:rPr>
              <w:t>1</w:t>
            </w:r>
          </w:p>
        </w:tc>
        <w:tc>
          <w:tcPr>
            <w:tcW w:w="1620" w:type="dxa"/>
          </w:tcPr>
          <w:p w14:paraId="1F04F145" w14:textId="11605C2F" w:rsidR="00EA7DC8" w:rsidRPr="00C42A62" w:rsidRDefault="00F64B39" w:rsidP="00250D88">
            <w:pPr>
              <w:rPr>
                <w:sz w:val="22"/>
                <w:szCs w:val="22"/>
              </w:rPr>
            </w:pPr>
            <w:r>
              <w:rPr>
                <w:sz w:val="22"/>
                <w:szCs w:val="22"/>
              </w:rPr>
              <w:t>2</w:t>
            </w:r>
          </w:p>
        </w:tc>
      </w:tr>
      <w:tr w:rsidR="00EA7DC8" w:rsidRPr="00C42A62" w14:paraId="151C9B6F" w14:textId="77777777" w:rsidTr="00250D88">
        <w:trPr>
          <w:cantSplit/>
          <w:trHeight w:val="62"/>
        </w:trPr>
        <w:tc>
          <w:tcPr>
            <w:tcW w:w="6840" w:type="dxa"/>
            <w:vAlign w:val="center"/>
          </w:tcPr>
          <w:p w14:paraId="2FA7ABB3" w14:textId="6460EB5A" w:rsidR="00EA7DC8" w:rsidRPr="000A33E4" w:rsidRDefault="00CB7724" w:rsidP="001E5E2A">
            <w:pPr>
              <w:rPr>
                <w:sz w:val="22"/>
                <w:szCs w:val="22"/>
              </w:rPr>
            </w:pPr>
            <w:r>
              <w:rPr>
                <w:sz w:val="22"/>
                <w:szCs w:val="22"/>
              </w:rPr>
              <w:t>Project 5: molar</w:t>
            </w:r>
            <w:r w:rsidR="001E5E2A">
              <w:rPr>
                <w:sz w:val="22"/>
                <w:szCs w:val="22"/>
              </w:rPr>
              <w:t>s</w:t>
            </w:r>
            <w:r>
              <w:rPr>
                <w:sz w:val="22"/>
                <w:szCs w:val="22"/>
              </w:rPr>
              <w:t xml:space="preserve"> access</w:t>
            </w:r>
            <w:r w:rsidR="001E5E2A">
              <w:rPr>
                <w:sz w:val="22"/>
                <w:szCs w:val="22"/>
              </w:rPr>
              <w:t xml:space="preserve"> </w:t>
            </w:r>
            <w:proofErr w:type="spellStart"/>
            <w:r w:rsidR="001E5E2A">
              <w:rPr>
                <w:sz w:val="22"/>
                <w:szCs w:val="22"/>
              </w:rPr>
              <w:t>cavitypreparation</w:t>
            </w:r>
            <w:proofErr w:type="spellEnd"/>
          </w:p>
        </w:tc>
        <w:tc>
          <w:tcPr>
            <w:tcW w:w="990" w:type="dxa"/>
          </w:tcPr>
          <w:p w14:paraId="4E72D1DC" w14:textId="77777777" w:rsidR="00EA7DC8" w:rsidRPr="00C42A62" w:rsidRDefault="00EA7DC8" w:rsidP="00250D88">
            <w:pPr>
              <w:rPr>
                <w:sz w:val="22"/>
                <w:szCs w:val="22"/>
              </w:rPr>
            </w:pPr>
            <w:r>
              <w:rPr>
                <w:sz w:val="22"/>
                <w:szCs w:val="22"/>
              </w:rPr>
              <w:t>1</w:t>
            </w:r>
          </w:p>
        </w:tc>
        <w:tc>
          <w:tcPr>
            <w:tcW w:w="1620" w:type="dxa"/>
          </w:tcPr>
          <w:p w14:paraId="25E9CAFA" w14:textId="037D9B87" w:rsidR="00EA7DC8" w:rsidRPr="00C42A62" w:rsidRDefault="009B5F32" w:rsidP="00250D88">
            <w:pPr>
              <w:rPr>
                <w:sz w:val="22"/>
                <w:szCs w:val="22"/>
              </w:rPr>
            </w:pPr>
            <w:r>
              <w:rPr>
                <w:sz w:val="22"/>
                <w:szCs w:val="22"/>
              </w:rPr>
              <w:t>2</w:t>
            </w:r>
          </w:p>
        </w:tc>
      </w:tr>
      <w:tr w:rsidR="00EA7DC8" w:rsidRPr="00C42A62" w14:paraId="637F5D48" w14:textId="77777777" w:rsidTr="00250D88">
        <w:trPr>
          <w:cantSplit/>
          <w:trHeight w:val="62"/>
        </w:trPr>
        <w:tc>
          <w:tcPr>
            <w:tcW w:w="6840" w:type="dxa"/>
            <w:vAlign w:val="center"/>
          </w:tcPr>
          <w:p w14:paraId="0583B729" w14:textId="2E665713" w:rsidR="00EA7DC8" w:rsidRPr="000A33E4" w:rsidRDefault="00CB7724" w:rsidP="00250D88">
            <w:pPr>
              <w:rPr>
                <w:sz w:val="22"/>
                <w:szCs w:val="22"/>
              </w:rPr>
            </w:pPr>
            <w:r>
              <w:rPr>
                <w:sz w:val="22"/>
                <w:szCs w:val="22"/>
              </w:rPr>
              <w:lastRenderedPageBreak/>
              <w:t xml:space="preserve">Project </w:t>
            </w:r>
            <w:proofErr w:type="gramStart"/>
            <w:r>
              <w:rPr>
                <w:sz w:val="22"/>
                <w:szCs w:val="22"/>
              </w:rPr>
              <w:t>6 :</w:t>
            </w:r>
            <w:proofErr w:type="gramEnd"/>
            <w:r>
              <w:rPr>
                <w:sz w:val="22"/>
                <w:szCs w:val="22"/>
              </w:rPr>
              <w:t xml:space="preserve"> </w:t>
            </w:r>
            <w:r w:rsidR="001E5E2A">
              <w:t>Cleaning and shaping molars</w:t>
            </w:r>
          </w:p>
        </w:tc>
        <w:tc>
          <w:tcPr>
            <w:tcW w:w="990" w:type="dxa"/>
          </w:tcPr>
          <w:p w14:paraId="29165E76" w14:textId="77777777" w:rsidR="00EA7DC8" w:rsidRPr="00C42A62" w:rsidRDefault="00EA7DC8" w:rsidP="00250D88">
            <w:pPr>
              <w:rPr>
                <w:sz w:val="22"/>
                <w:szCs w:val="22"/>
              </w:rPr>
            </w:pPr>
            <w:r>
              <w:rPr>
                <w:sz w:val="22"/>
                <w:szCs w:val="22"/>
              </w:rPr>
              <w:t>1</w:t>
            </w:r>
          </w:p>
        </w:tc>
        <w:tc>
          <w:tcPr>
            <w:tcW w:w="1620" w:type="dxa"/>
          </w:tcPr>
          <w:p w14:paraId="5A32A20B" w14:textId="774AEB0E" w:rsidR="00EA7DC8" w:rsidRPr="00C42A62" w:rsidRDefault="009B5F32" w:rsidP="00250D88">
            <w:pPr>
              <w:rPr>
                <w:sz w:val="22"/>
                <w:szCs w:val="22"/>
              </w:rPr>
            </w:pPr>
            <w:r>
              <w:rPr>
                <w:sz w:val="22"/>
                <w:szCs w:val="22"/>
              </w:rPr>
              <w:t>2</w:t>
            </w:r>
          </w:p>
        </w:tc>
      </w:tr>
      <w:tr w:rsidR="00EA7DC8" w:rsidRPr="00C42A62" w14:paraId="7F187387" w14:textId="77777777" w:rsidTr="00250D88">
        <w:trPr>
          <w:cantSplit/>
          <w:trHeight w:val="62"/>
        </w:trPr>
        <w:tc>
          <w:tcPr>
            <w:tcW w:w="6840" w:type="dxa"/>
            <w:vAlign w:val="center"/>
          </w:tcPr>
          <w:p w14:paraId="282A7278" w14:textId="2769A9FE" w:rsidR="00EA7DC8" w:rsidRPr="000A33E4" w:rsidRDefault="00250D88" w:rsidP="00250D88">
            <w:pPr>
              <w:rPr>
                <w:sz w:val="22"/>
                <w:szCs w:val="22"/>
              </w:rPr>
            </w:pPr>
            <w:proofErr w:type="gramStart"/>
            <w:r>
              <w:rPr>
                <w:sz w:val="22"/>
                <w:szCs w:val="22"/>
              </w:rPr>
              <w:t>Continue  project</w:t>
            </w:r>
            <w:proofErr w:type="gramEnd"/>
            <w:r>
              <w:rPr>
                <w:sz w:val="22"/>
                <w:szCs w:val="22"/>
              </w:rPr>
              <w:t xml:space="preserve"> 6</w:t>
            </w:r>
          </w:p>
        </w:tc>
        <w:tc>
          <w:tcPr>
            <w:tcW w:w="990" w:type="dxa"/>
          </w:tcPr>
          <w:p w14:paraId="7F761ADD" w14:textId="77777777" w:rsidR="00EA7DC8" w:rsidRPr="00C42A62" w:rsidRDefault="00EA7DC8" w:rsidP="00250D88">
            <w:pPr>
              <w:rPr>
                <w:sz w:val="22"/>
                <w:szCs w:val="22"/>
              </w:rPr>
            </w:pPr>
            <w:r>
              <w:rPr>
                <w:sz w:val="22"/>
                <w:szCs w:val="22"/>
              </w:rPr>
              <w:t>1</w:t>
            </w:r>
          </w:p>
        </w:tc>
        <w:tc>
          <w:tcPr>
            <w:tcW w:w="1620" w:type="dxa"/>
          </w:tcPr>
          <w:p w14:paraId="70F1961B" w14:textId="79EC5406" w:rsidR="00EA7DC8" w:rsidRPr="00C42A62" w:rsidRDefault="009B5F32" w:rsidP="00250D88">
            <w:pPr>
              <w:rPr>
                <w:sz w:val="22"/>
                <w:szCs w:val="22"/>
              </w:rPr>
            </w:pPr>
            <w:r>
              <w:rPr>
                <w:sz w:val="22"/>
                <w:szCs w:val="22"/>
              </w:rPr>
              <w:t>2</w:t>
            </w:r>
          </w:p>
        </w:tc>
      </w:tr>
      <w:tr w:rsidR="00250D88" w:rsidRPr="00C42A62" w14:paraId="79DA878A" w14:textId="77777777" w:rsidTr="00250D88">
        <w:trPr>
          <w:cantSplit/>
          <w:trHeight w:val="62"/>
        </w:trPr>
        <w:tc>
          <w:tcPr>
            <w:tcW w:w="6840" w:type="dxa"/>
            <w:vAlign w:val="center"/>
          </w:tcPr>
          <w:p w14:paraId="68150DA2" w14:textId="1A681288" w:rsidR="00250D88" w:rsidRPr="002049EC" w:rsidRDefault="00250D88" w:rsidP="00250D88">
            <w:pPr>
              <w:rPr>
                <w:rFonts w:ascii="Calibri" w:hAnsi="Calibri"/>
                <w:sz w:val="28"/>
                <w:szCs w:val="28"/>
              </w:rPr>
            </w:pPr>
            <w:proofErr w:type="gramStart"/>
            <w:r>
              <w:rPr>
                <w:sz w:val="22"/>
                <w:szCs w:val="22"/>
              </w:rPr>
              <w:t>Project7 :</w:t>
            </w:r>
            <w:proofErr w:type="gramEnd"/>
            <w:r>
              <w:rPr>
                <w:sz w:val="22"/>
                <w:szCs w:val="22"/>
              </w:rPr>
              <w:t xml:space="preserve"> </w:t>
            </w:r>
            <w:proofErr w:type="spellStart"/>
            <w:r>
              <w:rPr>
                <w:sz w:val="22"/>
                <w:szCs w:val="22"/>
              </w:rPr>
              <w:t>Obturation</w:t>
            </w:r>
            <w:proofErr w:type="spellEnd"/>
            <w:r>
              <w:rPr>
                <w:sz w:val="22"/>
                <w:szCs w:val="22"/>
              </w:rPr>
              <w:t xml:space="preserve"> molars</w:t>
            </w:r>
            <w:r w:rsidRPr="000A33E4">
              <w:rPr>
                <w:sz w:val="22"/>
                <w:szCs w:val="22"/>
              </w:rPr>
              <w:t xml:space="preserve"> </w:t>
            </w:r>
          </w:p>
        </w:tc>
        <w:tc>
          <w:tcPr>
            <w:tcW w:w="990" w:type="dxa"/>
          </w:tcPr>
          <w:p w14:paraId="0AB8E8FB" w14:textId="77777777" w:rsidR="00250D88" w:rsidRPr="00C42A62" w:rsidRDefault="00250D88" w:rsidP="00250D88">
            <w:pPr>
              <w:rPr>
                <w:sz w:val="22"/>
                <w:szCs w:val="22"/>
              </w:rPr>
            </w:pPr>
            <w:r>
              <w:rPr>
                <w:sz w:val="22"/>
                <w:szCs w:val="22"/>
              </w:rPr>
              <w:t>1</w:t>
            </w:r>
          </w:p>
        </w:tc>
        <w:tc>
          <w:tcPr>
            <w:tcW w:w="1620" w:type="dxa"/>
          </w:tcPr>
          <w:p w14:paraId="72CE9296" w14:textId="617ED085" w:rsidR="00250D88" w:rsidRPr="00C42A62" w:rsidRDefault="009B5F32" w:rsidP="00250D88">
            <w:pPr>
              <w:rPr>
                <w:sz w:val="22"/>
                <w:szCs w:val="22"/>
              </w:rPr>
            </w:pPr>
            <w:r>
              <w:rPr>
                <w:sz w:val="22"/>
                <w:szCs w:val="22"/>
              </w:rPr>
              <w:t>2</w:t>
            </w:r>
          </w:p>
        </w:tc>
      </w:tr>
      <w:tr w:rsidR="00EA7DC8" w:rsidRPr="00C42A62" w14:paraId="13D0F423" w14:textId="77777777" w:rsidTr="00250D88">
        <w:trPr>
          <w:cantSplit/>
          <w:trHeight w:val="62"/>
        </w:trPr>
        <w:tc>
          <w:tcPr>
            <w:tcW w:w="6840" w:type="dxa"/>
            <w:vAlign w:val="center"/>
          </w:tcPr>
          <w:p w14:paraId="4F8EAD7F" w14:textId="27FC3A87" w:rsidR="00EA7DC8" w:rsidRPr="00213920" w:rsidRDefault="009B5F32" w:rsidP="00250D88">
            <w:pPr>
              <w:rPr>
                <w:sz w:val="22"/>
                <w:szCs w:val="22"/>
              </w:rPr>
            </w:pPr>
            <w:proofErr w:type="gramStart"/>
            <w:r>
              <w:rPr>
                <w:sz w:val="22"/>
                <w:szCs w:val="22"/>
              </w:rPr>
              <w:t>Continue  project</w:t>
            </w:r>
            <w:proofErr w:type="gramEnd"/>
            <w:r>
              <w:rPr>
                <w:sz w:val="22"/>
                <w:szCs w:val="22"/>
              </w:rPr>
              <w:t xml:space="preserve"> 7</w:t>
            </w:r>
          </w:p>
        </w:tc>
        <w:tc>
          <w:tcPr>
            <w:tcW w:w="990" w:type="dxa"/>
          </w:tcPr>
          <w:p w14:paraId="2FA2BE6C" w14:textId="77777777" w:rsidR="00EA7DC8" w:rsidRPr="00C42A62" w:rsidRDefault="00EA7DC8" w:rsidP="00250D88">
            <w:pPr>
              <w:rPr>
                <w:sz w:val="22"/>
                <w:szCs w:val="22"/>
              </w:rPr>
            </w:pPr>
            <w:r>
              <w:rPr>
                <w:sz w:val="22"/>
                <w:szCs w:val="22"/>
              </w:rPr>
              <w:t>1</w:t>
            </w:r>
          </w:p>
        </w:tc>
        <w:tc>
          <w:tcPr>
            <w:tcW w:w="1620" w:type="dxa"/>
          </w:tcPr>
          <w:p w14:paraId="1170148C" w14:textId="322E2CCA" w:rsidR="00EA7DC8" w:rsidRPr="00C42A62" w:rsidRDefault="009B5F32" w:rsidP="00250D88">
            <w:pPr>
              <w:rPr>
                <w:sz w:val="22"/>
                <w:szCs w:val="22"/>
              </w:rPr>
            </w:pPr>
            <w:r>
              <w:rPr>
                <w:sz w:val="22"/>
                <w:szCs w:val="22"/>
              </w:rPr>
              <w:t>2</w:t>
            </w:r>
          </w:p>
        </w:tc>
      </w:tr>
      <w:tr w:rsidR="00EA7DC8" w:rsidRPr="00C42A62" w14:paraId="043EF1C5" w14:textId="77777777" w:rsidTr="00250D88">
        <w:trPr>
          <w:cantSplit/>
          <w:trHeight w:val="62"/>
        </w:trPr>
        <w:tc>
          <w:tcPr>
            <w:tcW w:w="6840" w:type="dxa"/>
            <w:vAlign w:val="center"/>
          </w:tcPr>
          <w:p w14:paraId="52329BCF" w14:textId="0F9AF41C" w:rsidR="00EA7DC8" w:rsidRPr="00213920" w:rsidRDefault="009B5F32" w:rsidP="001E5E2A">
            <w:pPr>
              <w:rPr>
                <w:sz w:val="22"/>
                <w:szCs w:val="22"/>
              </w:rPr>
            </w:pPr>
            <w:r>
              <w:rPr>
                <w:sz w:val="22"/>
                <w:szCs w:val="22"/>
              </w:rPr>
              <w:t>Project 8: first molar</w:t>
            </w:r>
            <w:r w:rsidR="001E5E2A">
              <w:rPr>
                <w:sz w:val="22"/>
                <w:szCs w:val="22"/>
              </w:rPr>
              <w:t>s</w:t>
            </w:r>
            <w:r>
              <w:rPr>
                <w:sz w:val="22"/>
                <w:szCs w:val="22"/>
              </w:rPr>
              <w:t xml:space="preserve"> RCT</w:t>
            </w:r>
          </w:p>
        </w:tc>
        <w:tc>
          <w:tcPr>
            <w:tcW w:w="990" w:type="dxa"/>
          </w:tcPr>
          <w:p w14:paraId="7A903DC5" w14:textId="77777777" w:rsidR="00EA7DC8" w:rsidRPr="00C42A62" w:rsidRDefault="00EA7DC8" w:rsidP="00250D88">
            <w:pPr>
              <w:rPr>
                <w:sz w:val="22"/>
                <w:szCs w:val="22"/>
              </w:rPr>
            </w:pPr>
            <w:r>
              <w:rPr>
                <w:sz w:val="22"/>
                <w:szCs w:val="22"/>
              </w:rPr>
              <w:t>1</w:t>
            </w:r>
          </w:p>
        </w:tc>
        <w:tc>
          <w:tcPr>
            <w:tcW w:w="1620" w:type="dxa"/>
          </w:tcPr>
          <w:p w14:paraId="0A9EAC26" w14:textId="2C929F5F" w:rsidR="00EA7DC8" w:rsidRPr="00C42A62" w:rsidRDefault="009B5F32" w:rsidP="00250D88">
            <w:pPr>
              <w:rPr>
                <w:sz w:val="22"/>
                <w:szCs w:val="22"/>
              </w:rPr>
            </w:pPr>
            <w:r>
              <w:rPr>
                <w:sz w:val="22"/>
                <w:szCs w:val="22"/>
              </w:rPr>
              <w:t>2</w:t>
            </w:r>
          </w:p>
        </w:tc>
      </w:tr>
      <w:tr w:rsidR="00EA7DC8" w:rsidRPr="00C42A62" w14:paraId="238A2788" w14:textId="77777777" w:rsidTr="00250D88">
        <w:trPr>
          <w:cantSplit/>
          <w:trHeight w:val="62"/>
        </w:trPr>
        <w:tc>
          <w:tcPr>
            <w:tcW w:w="6840" w:type="dxa"/>
            <w:vAlign w:val="center"/>
          </w:tcPr>
          <w:p w14:paraId="7DCDBC5F" w14:textId="68AEBF74" w:rsidR="00EA7DC8" w:rsidRPr="00213920" w:rsidRDefault="009B5F32" w:rsidP="001E5E2A">
            <w:pPr>
              <w:rPr>
                <w:sz w:val="22"/>
                <w:szCs w:val="22"/>
              </w:rPr>
            </w:pPr>
            <w:r>
              <w:rPr>
                <w:sz w:val="22"/>
                <w:szCs w:val="22"/>
              </w:rPr>
              <w:t xml:space="preserve">Project 9: </w:t>
            </w:r>
            <w:r w:rsidR="001E5E2A">
              <w:rPr>
                <w:sz w:val="22"/>
                <w:szCs w:val="22"/>
              </w:rPr>
              <w:t>Single root RCT</w:t>
            </w:r>
          </w:p>
        </w:tc>
        <w:tc>
          <w:tcPr>
            <w:tcW w:w="990" w:type="dxa"/>
          </w:tcPr>
          <w:p w14:paraId="58C0965A" w14:textId="77777777" w:rsidR="00EA7DC8" w:rsidRPr="00C42A62" w:rsidRDefault="00EA7DC8" w:rsidP="00250D88">
            <w:pPr>
              <w:rPr>
                <w:sz w:val="22"/>
                <w:szCs w:val="22"/>
              </w:rPr>
            </w:pPr>
            <w:r>
              <w:rPr>
                <w:sz w:val="22"/>
                <w:szCs w:val="22"/>
              </w:rPr>
              <w:t>1</w:t>
            </w:r>
          </w:p>
        </w:tc>
        <w:tc>
          <w:tcPr>
            <w:tcW w:w="1620" w:type="dxa"/>
          </w:tcPr>
          <w:p w14:paraId="6F54CEB0" w14:textId="53F45A33" w:rsidR="00EA7DC8" w:rsidRPr="00C42A62" w:rsidRDefault="009B5F32" w:rsidP="00250D88">
            <w:pPr>
              <w:rPr>
                <w:sz w:val="22"/>
                <w:szCs w:val="22"/>
              </w:rPr>
            </w:pPr>
            <w:r>
              <w:rPr>
                <w:sz w:val="22"/>
                <w:szCs w:val="22"/>
              </w:rPr>
              <w:t>2</w:t>
            </w:r>
          </w:p>
        </w:tc>
      </w:tr>
      <w:tr w:rsidR="00EA7DC8" w:rsidRPr="00C42A62" w14:paraId="69EEF122" w14:textId="77777777" w:rsidTr="00250D88">
        <w:trPr>
          <w:cantSplit/>
          <w:trHeight w:val="54"/>
        </w:trPr>
        <w:tc>
          <w:tcPr>
            <w:tcW w:w="6840" w:type="dxa"/>
          </w:tcPr>
          <w:p w14:paraId="061B4DF9" w14:textId="0E17B76E" w:rsidR="00EA7DC8" w:rsidRDefault="009B5F32" w:rsidP="00250D88">
            <w:pPr>
              <w:rPr>
                <w:sz w:val="22"/>
                <w:szCs w:val="22"/>
              </w:rPr>
            </w:pPr>
            <w:r>
              <w:rPr>
                <w:sz w:val="22"/>
                <w:szCs w:val="22"/>
              </w:rPr>
              <w:t>Project 10: Single root RCT</w:t>
            </w:r>
          </w:p>
        </w:tc>
        <w:tc>
          <w:tcPr>
            <w:tcW w:w="990" w:type="dxa"/>
          </w:tcPr>
          <w:p w14:paraId="608AFA75" w14:textId="77777777" w:rsidR="00EA7DC8" w:rsidRDefault="00EA7DC8" w:rsidP="00250D88">
            <w:pPr>
              <w:rPr>
                <w:sz w:val="22"/>
                <w:szCs w:val="22"/>
              </w:rPr>
            </w:pPr>
            <w:r>
              <w:rPr>
                <w:sz w:val="22"/>
                <w:szCs w:val="22"/>
              </w:rPr>
              <w:t>1</w:t>
            </w:r>
          </w:p>
        </w:tc>
        <w:tc>
          <w:tcPr>
            <w:tcW w:w="1620" w:type="dxa"/>
          </w:tcPr>
          <w:p w14:paraId="4EB752C3" w14:textId="76A0F462" w:rsidR="00EA7DC8" w:rsidRPr="00C42A62" w:rsidRDefault="009B5F32" w:rsidP="00250D88">
            <w:pPr>
              <w:rPr>
                <w:sz w:val="22"/>
                <w:szCs w:val="22"/>
              </w:rPr>
            </w:pPr>
            <w:r>
              <w:rPr>
                <w:sz w:val="22"/>
                <w:szCs w:val="22"/>
              </w:rPr>
              <w:t>2</w:t>
            </w:r>
          </w:p>
        </w:tc>
      </w:tr>
      <w:tr w:rsidR="00C751B5" w:rsidRPr="00C42A62" w14:paraId="680A8F65" w14:textId="77777777" w:rsidTr="00250D88">
        <w:trPr>
          <w:cantSplit/>
          <w:trHeight w:val="54"/>
        </w:trPr>
        <w:tc>
          <w:tcPr>
            <w:tcW w:w="6840" w:type="dxa"/>
          </w:tcPr>
          <w:p w14:paraId="2EB51870" w14:textId="6ABEC24A" w:rsidR="00C751B5" w:rsidRDefault="00C751B5" w:rsidP="00250D88">
            <w:pPr>
              <w:rPr>
                <w:sz w:val="22"/>
                <w:szCs w:val="22"/>
              </w:rPr>
            </w:pPr>
            <w:r>
              <w:rPr>
                <w:sz w:val="22"/>
                <w:szCs w:val="22"/>
              </w:rPr>
              <w:t>Complete unfinished requirements</w:t>
            </w:r>
          </w:p>
        </w:tc>
        <w:tc>
          <w:tcPr>
            <w:tcW w:w="990" w:type="dxa"/>
          </w:tcPr>
          <w:p w14:paraId="74774FE2" w14:textId="3330743D" w:rsidR="00C751B5" w:rsidRDefault="00C751B5" w:rsidP="00250D88">
            <w:pPr>
              <w:rPr>
                <w:sz w:val="22"/>
                <w:szCs w:val="22"/>
              </w:rPr>
            </w:pPr>
            <w:r>
              <w:rPr>
                <w:sz w:val="22"/>
                <w:szCs w:val="22"/>
              </w:rPr>
              <w:t>1</w:t>
            </w:r>
          </w:p>
        </w:tc>
        <w:tc>
          <w:tcPr>
            <w:tcW w:w="1620" w:type="dxa"/>
          </w:tcPr>
          <w:p w14:paraId="20409115" w14:textId="64E81C74" w:rsidR="00C751B5" w:rsidRDefault="00C751B5" w:rsidP="00250D88">
            <w:pPr>
              <w:rPr>
                <w:sz w:val="22"/>
                <w:szCs w:val="22"/>
              </w:rPr>
            </w:pPr>
            <w:r>
              <w:rPr>
                <w:sz w:val="22"/>
                <w:szCs w:val="22"/>
              </w:rPr>
              <w:t>2</w:t>
            </w:r>
          </w:p>
        </w:tc>
      </w:tr>
      <w:tr w:rsidR="00EA7DC8" w:rsidRPr="00C42A62" w14:paraId="0566267E" w14:textId="77777777" w:rsidTr="00250D88">
        <w:trPr>
          <w:cantSplit/>
          <w:trHeight w:val="54"/>
        </w:trPr>
        <w:tc>
          <w:tcPr>
            <w:tcW w:w="6840" w:type="dxa"/>
          </w:tcPr>
          <w:p w14:paraId="0EA58D95" w14:textId="66850FAF" w:rsidR="00EA7DC8" w:rsidRDefault="009B5F32" w:rsidP="00250D88">
            <w:pPr>
              <w:rPr>
                <w:sz w:val="22"/>
                <w:szCs w:val="22"/>
              </w:rPr>
            </w:pPr>
            <w:r>
              <w:rPr>
                <w:sz w:val="22"/>
                <w:szCs w:val="22"/>
              </w:rPr>
              <w:t>Practical exam</w:t>
            </w:r>
          </w:p>
        </w:tc>
        <w:tc>
          <w:tcPr>
            <w:tcW w:w="990" w:type="dxa"/>
          </w:tcPr>
          <w:p w14:paraId="003533A5" w14:textId="19B79819" w:rsidR="00EA7DC8" w:rsidRPr="00F80878" w:rsidRDefault="00EA7DC8" w:rsidP="00250D88">
            <w:pPr>
              <w:rPr>
                <w:sz w:val="22"/>
                <w:szCs w:val="22"/>
              </w:rPr>
            </w:pPr>
            <w:r>
              <w:rPr>
                <w:sz w:val="22"/>
                <w:szCs w:val="22"/>
              </w:rPr>
              <w:t xml:space="preserve"> </w:t>
            </w:r>
            <w:r w:rsidR="009B5F32">
              <w:rPr>
                <w:sz w:val="22"/>
                <w:szCs w:val="22"/>
              </w:rPr>
              <w:t>1</w:t>
            </w:r>
          </w:p>
        </w:tc>
        <w:tc>
          <w:tcPr>
            <w:tcW w:w="1620" w:type="dxa"/>
          </w:tcPr>
          <w:p w14:paraId="140B025B" w14:textId="3352C3A9" w:rsidR="00EA7DC8" w:rsidRDefault="009B5F32" w:rsidP="00250D88">
            <w:pPr>
              <w:rPr>
                <w:sz w:val="22"/>
                <w:szCs w:val="22"/>
              </w:rPr>
            </w:pPr>
            <w:r>
              <w:rPr>
                <w:sz w:val="22"/>
                <w:szCs w:val="22"/>
              </w:rPr>
              <w:t>2</w:t>
            </w:r>
          </w:p>
        </w:tc>
      </w:tr>
      <w:tr w:rsidR="001F27BC" w:rsidRPr="00C42A62" w14:paraId="3A464313" w14:textId="77777777" w:rsidTr="00250D88">
        <w:trPr>
          <w:cantSplit/>
          <w:trHeight w:val="54"/>
        </w:trPr>
        <w:tc>
          <w:tcPr>
            <w:tcW w:w="6840" w:type="dxa"/>
          </w:tcPr>
          <w:p w14:paraId="4CA71E73" w14:textId="3487F61C" w:rsidR="001F27BC" w:rsidRPr="00C751B5" w:rsidRDefault="001F27BC" w:rsidP="00250D88">
            <w:pPr>
              <w:rPr>
                <w:sz w:val="22"/>
                <w:szCs w:val="22"/>
              </w:rPr>
            </w:pPr>
            <w:r w:rsidRPr="00C751B5">
              <w:rPr>
                <w:sz w:val="22"/>
                <w:szCs w:val="22"/>
              </w:rPr>
              <w:t>Total</w:t>
            </w:r>
          </w:p>
        </w:tc>
        <w:tc>
          <w:tcPr>
            <w:tcW w:w="990" w:type="dxa"/>
          </w:tcPr>
          <w:p w14:paraId="424801B0" w14:textId="6ED6A2F6" w:rsidR="001F27BC" w:rsidRPr="00C751B5" w:rsidRDefault="001F27BC" w:rsidP="00C751B5">
            <w:pPr>
              <w:rPr>
                <w:sz w:val="22"/>
                <w:szCs w:val="22"/>
              </w:rPr>
            </w:pPr>
            <w:r w:rsidRPr="00C751B5">
              <w:rPr>
                <w:sz w:val="22"/>
                <w:szCs w:val="22"/>
              </w:rPr>
              <w:t>2</w:t>
            </w:r>
            <w:r w:rsidR="00C751B5" w:rsidRPr="00C751B5">
              <w:rPr>
                <w:sz w:val="22"/>
                <w:szCs w:val="22"/>
              </w:rPr>
              <w:t>8</w:t>
            </w:r>
          </w:p>
        </w:tc>
        <w:tc>
          <w:tcPr>
            <w:tcW w:w="1620" w:type="dxa"/>
          </w:tcPr>
          <w:p w14:paraId="5F758398" w14:textId="3D07CF8B" w:rsidR="001F27BC" w:rsidRPr="00C751B5" w:rsidRDefault="002D216E" w:rsidP="00C751B5">
            <w:pPr>
              <w:rPr>
                <w:sz w:val="22"/>
                <w:szCs w:val="22"/>
              </w:rPr>
            </w:pPr>
            <w:r w:rsidRPr="00C751B5">
              <w:rPr>
                <w:sz w:val="22"/>
                <w:szCs w:val="22"/>
              </w:rPr>
              <w:t>5</w:t>
            </w:r>
            <w:r w:rsidR="00C751B5" w:rsidRPr="00C751B5">
              <w:rPr>
                <w:sz w:val="22"/>
                <w:szCs w:val="22"/>
              </w:rPr>
              <w:t>6</w:t>
            </w:r>
          </w:p>
        </w:tc>
      </w:tr>
    </w:tbl>
    <w:p w14:paraId="5521E758" w14:textId="08F1B7EA" w:rsidR="004E17A4" w:rsidRPr="00C42A62" w:rsidRDefault="00C42A62" w:rsidP="004E17A4">
      <w:pPr>
        <w:rPr>
          <w:sz w:val="22"/>
          <w:szCs w:val="22"/>
        </w:rPr>
      </w:pPr>
      <w:r>
        <w:rPr>
          <w:sz w:val="22"/>
          <w:szCs w:val="22"/>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70"/>
        <w:gridCol w:w="1260"/>
        <w:gridCol w:w="1440"/>
        <w:gridCol w:w="1620"/>
        <w:gridCol w:w="1125"/>
        <w:gridCol w:w="1395"/>
      </w:tblGrid>
      <w:tr w:rsidR="004E17A4" w:rsidRPr="00C42A62" w14:paraId="0C7ED414" w14:textId="77777777"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14:paraId="10B50B4A" w14:textId="77777777" w:rsidR="004E17A4" w:rsidRPr="00C42A62" w:rsidRDefault="004E17A4" w:rsidP="008D6EF7">
            <w:pPr>
              <w:rPr>
                <w:sz w:val="22"/>
                <w:szCs w:val="22"/>
              </w:rPr>
            </w:pPr>
            <w:r w:rsidRPr="00C42A62">
              <w:rPr>
                <w:sz w:val="22"/>
                <w:szCs w:val="22"/>
              </w:rPr>
              <w:lastRenderedPageBreak/>
              <w:t>2</w:t>
            </w:r>
            <w:r w:rsidR="008D40BF" w:rsidRPr="00C42A62">
              <w:rPr>
                <w:sz w:val="22"/>
                <w:szCs w:val="22"/>
              </w:rPr>
              <w:t xml:space="preserve">. </w:t>
            </w:r>
            <w:r w:rsidRPr="00C42A62">
              <w:rPr>
                <w:sz w:val="22"/>
                <w:szCs w:val="22"/>
              </w:rPr>
              <w:t xml:space="preserve"> Course components (total contact hours</w:t>
            </w:r>
            <w:r w:rsidR="008D40BF" w:rsidRPr="00C42A62">
              <w:rPr>
                <w:sz w:val="22"/>
                <w:szCs w:val="22"/>
              </w:rPr>
              <w:t xml:space="preserve"> and credits</w:t>
            </w:r>
            <w:r w:rsidRPr="00C42A62">
              <w:rPr>
                <w:sz w:val="22"/>
                <w:szCs w:val="22"/>
              </w:rPr>
              <w:t xml:space="preserve"> per semester): </w:t>
            </w:r>
            <w:r w:rsidRPr="00C42A62">
              <w:rPr>
                <w:sz w:val="22"/>
                <w:szCs w:val="22"/>
              </w:rPr>
              <w:tab/>
            </w:r>
            <w:r w:rsidRPr="00C42A62">
              <w:rPr>
                <w:sz w:val="22"/>
                <w:szCs w:val="22"/>
              </w:rPr>
              <w:tab/>
            </w:r>
          </w:p>
        </w:tc>
      </w:tr>
      <w:tr w:rsidR="008D40BF" w:rsidRPr="00C42A62" w14:paraId="048D6461" w14:textId="77777777" w:rsidTr="008D40BF">
        <w:trPr>
          <w:trHeight w:val="413"/>
        </w:trPr>
        <w:tc>
          <w:tcPr>
            <w:tcW w:w="1440" w:type="dxa"/>
            <w:tcBorders>
              <w:top w:val="single" w:sz="4" w:space="0" w:color="auto"/>
              <w:left w:val="single" w:sz="4" w:space="0" w:color="auto"/>
              <w:bottom w:val="single" w:sz="4" w:space="0" w:color="auto"/>
              <w:right w:val="single" w:sz="4" w:space="0" w:color="auto"/>
            </w:tcBorders>
          </w:tcPr>
          <w:p w14:paraId="789AAD99" w14:textId="77777777" w:rsidR="008D40BF" w:rsidRPr="00C42A62"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02B879" w14:textId="77777777" w:rsidR="008D40BF" w:rsidRPr="00C42A62" w:rsidRDefault="008D40BF" w:rsidP="008D40BF">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14:paraId="406BD765" w14:textId="77777777" w:rsidR="008D40BF" w:rsidRPr="00C42A62" w:rsidRDefault="008D40BF" w:rsidP="008D40BF">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14:paraId="04330494" w14:textId="77777777" w:rsidR="008D40BF" w:rsidRPr="00C42A62" w:rsidRDefault="008D40BF" w:rsidP="008D40BF">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14:paraId="34434ECC" w14:textId="77777777" w:rsidR="008D40BF" w:rsidRPr="00C42A62" w:rsidRDefault="008D40BF" w:rsidP="008D40BF">
            <w:pPr>
              <w:jc w:val="center"/>
              <w:rPr>
                <w:sz w:val="22"/>
                <w:szCs w:val="22"/>
              </w:rPr>
            </w:pPr>
            <w:r w:rsidRPr="00C42A62">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14:paraId="1532C852" w14:textId="77777777" w:rsidR="008D40BF" w:rsidRPr="00C42A62" w:rsidRDefault="008D40BF" w:rsidP="008D40BF">
            <w:pPr>
              <w:jc w:val="center"/>
              <w:rPr>
                <w:sz w:val="22"/>
                <w:szCs w:val="22"/>
              </w:rPr>
            </w:pPr>
            <w:r w:rsidRPr="00C42A62">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14:paraId="583BADF5" w14:textId="77777777" w:rsidR="008D40BF" w:rsidRPr="00C42A62" w:rsidRDefault="008D40BF" w:rsidP="008D40BF">
            <w:pPr>
              <w:jc w:val="center"/>
              <w:rPr>
                <w:sz w:val="22"/>
                <w:szCs w:val="22"/>
              </w:rPr>
            </w:pPr>
            <w:r w:rsidRPr="00C42A62">
              <w:rPr>
                <w:sz w:val="22"/>
                <w:szCs w:val="22"/>
              </w:rPr>
              <w:t>Total</w:t>
            </w:r>
          </w:p>
        </w:tc>
      </w:tr>
      <w:tr w:rsidR="008D40BF" w:rsidRPr="00C42A62" w14:paraId="2A9DF497" w14:textId="77777777" w:rsidTr="008D40BF">
        <w:trPr>
          <w:trHeight w:val="620"/>
        </w:trPr>
        <w:tc>
          <w:tcPr>
            <w:tcW w:w="1440" w:type="dxa"/>
            <w:tcBorders>
              <w:top w:val="single" w:sz="4" w:space="0" w:color="auto"/>
              <w:left w:val="single" w:sz="4" w:space="0" w:color="auto"/>
              <w:bottom w:val="single" w:sz="4" w:space="0" w:color="auto"/>
              <w:right w:val="single" w:sz="4" w:space="0" w:color="auto"/>
            </w:tcBorders>
          </w:tcPr>
          <w:p w14:paraId="3F507E95" w14:textId="77777777" w:rsidR="008D40BF" w:rsidRPr="00C42A62" w:rsidRDefault="008D40BF" w:rsidP="008D40BF">
            <w:pPr>
              <w:jc w:val="center"/>
              <w:rPr>
                <w:sz w:val="22"/>
                <w:szCs w:val="22"/>
              </w:rPr>
            </w:pPr>
            <w:r w:rsidRPr="00C42A62">
              <w:rPr>
                <w:sz w:val="22"/>
                <w:szCs w:val="22"/>
              </w:rPr>
              <w:t>Contact</w:t>
            </w:r>
          </w:p>
          <w:p w14:paraId="0E14ED74" w14:textId="77777777" w:rsidR="008D40BF" w:rsidRPr="00C42A62" w:rsidRDefault="008D40BF" w:rsidP="008D40B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tcPr>
          <w:p w14:paraId="53E62E04" w14:textId="66B4CDCF" w:rsidR="00141372" w:rsidRPr="003969CE" w:rsidRDefault="003F133C" w:rsidP="005505F0">
            <w:pPr>
              <w:rPr>
                <w:sz w:val="22"/>
                <w:szCs w:val="22"/>
              </w:rPr>
            </w:pPr>
            <w:r>
              <w:rPr>
                <w:sz w:val="22"/>
                <w:szCs w:val="22"/>
              </w:rPr>
              <w:t>28</w:t>
            </w:r>
          </w:p>
        </w:tc>
        <w:tc>
          <w:tcPr>
            <w:tcW w:w="1260" w:type="dxa"/>
            <w:tcBorders>
              <w:top w:val="single" w:sz="4" w:space="0" w:color="auto"/>
              <w:left w:val="single" w:sz="4" w:space="0" w:color="auto"/>
              <w:bottom w:val="single" w:sz="4" w:space="0" w:color="auto"/>
              <w:right w:val="single" w:sz="4" w:space="0" w:color="auto"/>
            </w:tcBorders>
          </w:tcPr>
          <w:p w14:paraId="4080361B" w14:textId="77777777" w:rsidR="008D40BF" w:rsidRPr="003969CE" w:rsidRDefault="008D40BF" w:rsidP="008D6EF7">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A87DCE" w14:textId="77777777" w:rsidR="008D40BF" w:rsidRPr="003969CE" w:rsidRDefault="008D40BF" w:rsidP="008D6EF7">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7EF1311" w14:textId="10C7D967" w:rsidR="00141372" w:rsidRPr="003969CE" w:rsidRDefault="009E5671" w:rsidP="003F133C">
            <w:pPr>
              <w:rPr>
                <w:sz w:val="22"/>
                <w:szCs w:val="22"/>
              </w:rPr>
            </w:pPr>
            <w:r w:rsidRPr="003969CE">
              <w:rPr>
                <w:sz w:val="22"/>
                <w:szCs w:val="22"/>
              </w:rPr>
              <w:t>5</w:t>
            </w:r>
            <w:r w:rsidR="003F133C">
              <w:rPr>
                <w:sz w:val="22"/>
                <w:szCs w:val="22"/>
              </w:rPr>
              <w:t>6</w:t>
            </w:r>
          </w:p>
        </w:tc>
        <w:tc>
          <w:tcPr>
            <w:tcW w:w="1125" w:type="dxa"/>
            <w:tcBorders>
              <w:top w:val="single" w:sz="4" w:space="0" w:color="auto"/>
              <w:left w:val="single" w:sz="4" w:space="0" w:color="auto"/>
              <w:bottom w:val="single" w:sz="4" w:space="0" w:color="auto"/>
              <w:right w:val="single" w:sz="4" w:space="0" w:color="auto"/>
            </w:tcBorders>
          </w:tcPr>
          <w:p w14:paraId="79BB34BC" w14:textId="77777777" w:rsidR="008D40BF" w:rsidRPr="003969CE" w:rsidRDefault="008D40BF" w:rsidP="008D6EF7">
            <w:pPr>
              <w:rPr>
                <w:sz w:val="22"/>
                <w:szCs w:val="22"/>
              </w:rPr>
            </w:pPr>
          </w:p>
        </w:tc>
        <w:tc>
          <w:tcPr>
            <w:tcW w:w="1395" w:type="dxa"/>
            <w:tcBorders>
              <w:top w:val="single" w:sz="4" w:space="0" w:color="auto"/>
              <w:left w:val="single" w:sz="4" w:space="0" w:color="auto"/>
              <w:bottom w:val="single" w:sz="4" w:space="0" w:color="auto"/>
              <w:right w:val="single" w:sz="4" w:space="0" w:color="auto"/>
            </w:tcBorders>
          </w:tcPr>
          <w:p w14:paraId="1DE30E07" w14:textId="17EAF3C2" w:rsidR="008D40BF" w:rsidRPr="003969CE" w:rsidRDefault="00EB3F46" w:rsidP="00F22318">
            <w:pPr>
              <w:rPr>
                <w:sz w:val="22"/>
                <w:szCs w:val="22"/>
              </w:rPr>
            </w:pPr>
            <w:r>
              <w:rPr>
                <w:sz w:val="22"/>
                <w:szCs w:val="22"/>
              </w:rPr>
              <w:t>84</w:t>
            </w:r>
          </w:p>
        </w:tc>
      </w:tr>
      <w:tr w:rsidR="008D40BF" w:rsidRPr="00C42A62" w14:paraId="3EADD315" w14:textId="77777777" w:rsidTr="008D40BF">
        <w:trPr>
          <w:trHeight w:val="539"/>
        </w:trPr>
        <w:tc>
          <w:tcPr>
            <w:tcW w:w="1440" w:type="dxa"/>
            <w:tcBorders>
              <w:top w:val="single" w:sz="4" w:space="0" w:color="auto"/>
              <w:left w:val="single" w:sz="4" w:space="0" w:color="auto"/>
              <w:bottom w:val="single" w:sz="4" w:space="0" w:color="auto"/>
              <w:right w:val="single" w:sz="4" w:space="0" w:color="auto"/>
            </w:tcBorders>
          </w:tcPr>
          <w:p w14:paraId="08BD1ABA" w14:textId="77777777" w:rsidR="008D40BF" w:rsidRPr="00C42A62" w:rsidRDefault="008D40BF" w:rsidP="008D40BF">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tcPr>
          <w:p w14:paraId="59B70B30" w14:textId="77777777" w:rsidR="008D40BF" w:rsidRPr="00C42A62" w:rsidRDefault="0034366D" w:rsidP="008D6EF7">
            <w:pP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5E35246D" w14:textId="77777777" w:rsidR="008D40BF" w:rsidRPr="00C42A62" w:rsidRDefault="008D40BF" w:rsidP="008D6EF7">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C34A55" w14:textId="77777777" w:rsidR="008D40BF" w:rsidRPr="00C42A62" w:rsidRDefault="008D40BF" w:rsidP="008D6EF7">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A076576" w14:textId="77777777" w:rsidR="008D40BF" w:rsidRPr="00C42A62" w:rsidRDefault="0034366D" w:rsidP="008D6EF7">
            <w:pPr>
              <w:rPr>
                <w:sz w:val="22"/>
                <w:szCs w:val="22"/>
              </w:rPr>
            </w:pPr>
            <w:r>
              <w:rPr>
                <w:sz w:val="22"/>
                <w:szCs w:val="22"/>
              </w:rPr>
              <w:t>2</w:t>
            </w:r>
          </w:p>
        </w:tc>
        <w:tc>
          <w:tcPr>
            <w:tcW w:w="1125" w:type="dxa"/>
            <w:tcBorders>
              <w:top w:val="single" w:sz="4" w:space="0" w:color="auto"/>
              <w:left w:val="single" w:sz="4" w:space="0" w:color="auto"/>
              <w:bottom w:val="single" w:sz="4" w:space="0" w:color="auto"/>
              <w:right w:val="single" w:sz="4" w:space="0" w:color="auto"/>
            </w:tcBorders>
          </w:tcPr>
          <w:p w14:paraId="68CC3DC0" w14:textId="77777777" w:rsidR="008D40BF" w:rsidRPr="00C42A62" w:rsidRDefault="008D40BF" w:rsidP="008D6EF7">
            <w:pPr>
              <w:rPr>
                <w:sz w:val="22"/>
                <w:szCs w:val="22"/>
              </w:rPr>
            </w:pPr>
          </w:p>
        </w:tc>
        <w:tc>
          <w:tcPr>
            <w:tcW w:w="1395" w:type="dxa"/>
            <w:tcBorders>
              <w:top w:val="single" w:sz="4" w:space="0" w:color="auto"/>
              <w:left w:val="single" w:sz="4" w:space="0" w:color="auto"/>
              <w:bottom w:val="single" w:sz="4" w:space="0" w:color="auto"/>
              <w:right w:val="single" w:sz="4" w:space="0" w:color="auto"/>
            </w:tcBorders>
          </w:tcPr>
          <w:p w14:paraId="7E69DF70" w14:textId="77777777" w:rsidR="008D40BF" w:rsidRPr="00C42A62" w:rsidRDefault="0034366D" w:rsidP="008D6EF7">
            <w:pPr>
              <w:rPr>
                <w:sz w:val="22"/>
                <w:szCs w:val="22"/>
              </w:rPr>
            </w:pPr>
            <w:r>
              <w:rPr>
                <w:sz w:val="22"/>
                <w:szCs w:val="22"/>
              </w:rPr>
              <w:t>4</w:t>
            </w:r>
          </w:p>
        </w:tc>
      </w:tr>
    </w:tbl>
    <w:p w14:paraId="2D87AF29" w14:textId="77777777"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42A62" w14:paraId="3EACD469" w14:textId="77777777" w:rsidTr="008D40BF">
        <w:trPr>
          <w:trHeight w:val="647"/>
        </w:trPr>
        <w:tc>
          <w:tcPr>
            <w:tcW w:w="9450" w:type="dxa"/>
            <w:tcBorders>
              <w:top w:val="single" w:sz="4" w:space="0" w:color="auto"/>
              <w:left w:val="single" w:sz="4" w:space="0" w:color="auto"/>
              <w:bottom w:val="single" w:sz="4" w:space="0" w:color="auto"/>
              <w:right w:val="single" w:sz="4" w:space="0" w:color="auto"/>
            </w:tcBorders>
          </w:tcPr>
          <w:p w14:paraId="49578C43" w14:textId="0E27881F" w:rsidR="004E17A4" w:rsidRPr="00C42A62" w:rsidRDefault="008E3BE3" w:rsidP="008D40BF">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49BB7846" wp14:editId="3262AA2E">
                      <wp:simplePos x="0" y="0"/>
                      <wp:positionH relativeFrom="column">
                        <wp:posOffset>4302125</wp:posOffset>
                      </wp:positionH>
                      <wp:positionV relativeFrom="paragraph">
                        <wp:posOffset>34290</wp:posOffset>
                      </wp:positionV>
                      <wp:extent cx="1084580" cy="256540"/>
                      <wp:effectExtent l="0" t="0" r="33020" b="2286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256540"/>
                              </a:xfrm>
                              <a:prstGeom prst="rect">
                                <a:avLst/>
                              </a:prstGeom>
                              <a:solidFill>
                                <a:srgbClr val="FFFFFF"/>
                              </a:solidFill>
                              <a:ln w="9525">
                                <a:solidFill>
                                  <a:srgbClr val="000000"/>
                                </a:solidFill>
                                <a:miter lim="800000"/>
                                <a:headEnd/>
                                <a:tailEnd/>
                              </a:ln>
                            </wps:spPr>
                            <wps:txbx>
                              <w:txbxContent>
                                <w:p w14:paraId="21550198" w14:textId="77777777" w:rsidR="00C3058C" w:rsidRDefault="00C3058C" w:rsidP="0034366D">
                                  <w:pPr>
                                    <w:jc w:val="center"/>
                                  </w:pPr>
                                  <w:r>
                                    <w:t xml:space="preserve">4 </w:t>
                                  </w:r>
                                  <w:proofErr w:type="spellStart"/>
                                  <w:r>
                                    <w:t>hrs</w:t>
                                  </w:r>
                                  <w:proofErr w:type="spellEnd"/>
                                  <w:r>
                                    <w:t>/week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margin-left:338.75pt;margin-top:2.7pt;width:85.4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">
                      <v:textbox>
                        <w:txbxContent>
                          <w:p w14:paraId="21550198" w14:textId="77777777" w:rsidR="007F1F0F" w:rsidRDefault="007F1F0F" w:rsidP="0034366D">
                            <w:pPr>
                              <w:jc w:val="center"/>
                            </w:pPr>
                            <w:r>
                              <w:t>4 hrs/week</w:t>
                            </w:r>
                          </w:p>
                        </w:txbxContent>
                      </v:textbox>
                    </v:rect>
                  </w:pict>
                </mc:Fallback>
              </mc:AlternateContent>
            </w:r>
            <w:r w:rsidR="004E17A4" w:rsidRPr="00C42A62">
              <w:rPr>
                <w:sz w:val="22"/>
                <w:szCs w:val="22"/>
              </w:rPr>
              <w:t xml:space="preserve">3. Additional private study/learning hours expected for students per week. </w:t>
            </w:r>
          </w:p>
        </w:tc>
      </w:tr>
    </w:tbl>
    <w:p w14:paraId="075D9378" w14:textId="77777777"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42A62" w14:paraId="0E178340" w14:textId="77777777" w:rsidTr="008D40BF">
        <w:trPr>
          <w:trHeight w:val="656"/>
        </w:trPr>
        <w:tc>
          <w:tcPr>
            <w:tcW w:w="9450" w:type="dxa"/>
            <w:tcBorders>
              <w:top w:val="single" w:sz="4" w:space="0" w:color="auto"/>
              <w:left w:val="single" w:sz="4" w:space="0" w:color="auto"/>
              <w:right w:val="single" w:sz="4" w:space="0" w:color="auto"/>
            </w:tcBorders>
          </w:tcPr>
          <w:p w14:paraId="2BEF1579" w14:textId="77777777" w:rsidR="004E17A4" w:rsidRPr="00C42A62" w:rsidRDefault="004E17A4" w:rsidP="00C06E2C">
            <w:pPr>
              <w:jc w:val="both"/>
              <w:rPr>
                <w:sz w:val="22"/>
                <w:szCs w:val="22"/>
              </w:rPr>
            </w:pPr>
            <w:r w:rsidRPr="00C42A62">
              <w:rPr>
                <w:sz w:val="22"/>
                <w:szCs w:val="22"/>
              </w:rPr>
              <w:t xml:space="preserve">4. </w:t>
            </w:r>
            <w:r w:rsidR="00C06E2C" w:rsidRPr="00C42A62">
              <w:rPr>
                <w:sz w:val="22"/>
                <w:szCs w:val="22"/>
              </w:rPr>
              <w:t>Course Learning Outcomes in NQF Domains of Learning and Alignment with Assessment Methods and Teaching Strategy</w:t>
            </w:r>
          </w:p>
        </w:tc>
      </w:tr>
    </w:tbl>
    <w:p w14:paraId="3712DBE2" w14:textId="77777777" w:rsidR="00CC60AB" w:rsidRPr="00C42A62" w:rsidRDefault="00CC60AB" w:rsidP="00CC60AB">
      <w:pPr>
        <w:pStyle w:val="Footer"/>
        <w:tabs>
          <w:tab w:val="clear" w:pos="4153"/>
          <w:tab w:val="clear" w:pos="8306"/>
        </w:tabs>
        <w:rPr>
          <w:sz w:val="22"/>
          <w:szCs w:val="22"/>
          <w:lang w:val="en-US"/>
        </w:rPr>
      </w:pPr>
    </w:p>
    <w:p w14:paraId="698A3854" w14:textId="77777777" w:rsidR="00CC60AB" w:rsidRPr="00C42A62" w:rsidRDefault="00CC60AB" w:rsidP="008D40BF">
      <w:pPr>
        <w:jc w:val="both"/>
        <w:rPr>
          <w:sz w:val="22"/>
          <w:szCs w:val="22"/>
        </w:rPr>
      </w:pPr>
      <w:r w:rsidRPr="00C42A62">
        <w:rPr>
          <w:sz w:val="22"/>
          <w:szCs w:val="22"/>
        </w:rPr>
        <w:t xml:space="preserve">Course Learning Outcomes, Assessment Methods, and Teaching Strategy work together and are aligned. They are joined together as one, coherent, unity that collectively </w:t>
      </w:r>
      <w:proofErr w:type="gramStart"/>
      <w:r w:rsidRPr="00C42A62">
        <w:rPr>
          <w:sz w:val="22"/>
          <w:szCs w:val="22"/>
        </w:rPr>
        <w:t>articulate</w:t>
      </w:r>
      <w:proofErr w:type="gramEnd"/>
      <w:r w:rsidRPr="00C42A62">
        <w:rPr>
          <w:sz w:val="22"/>
          <w:szCs w:val="22"/>
        </w:rPr>
        <w:t xml:space="preserve"> a consistent agreement between student learning</w:t>
      </w:r>
      <w:r w:rsidR="00C06E2C" w:rsidRPr="00C42A62">
        <w:rPr>
          <w:sz w:val="22"/>
          <w:szCs w:val="22"/>
        </w:rPr>
        <w:t>, assessment,</w:t>
      </w:r>
      <w:r w:rsidRPr="00C42A62">
        <w:rPr>
          <w:sz w:val="22"/>
          <w:szCs w:val="22"/>
        </w:rPr>
        <w:t xml:space="preserve"> and teaching. </w:t>
      </w:r>
    </w:p>
    <w:p w14:paraId="769FD670" w14:textId="77777777" w:rsidR="00CC60AB" w:rsidRPr="00C42A62" w:rsidRDefault="00CC60AB" w:rsidP="008D40BF">
      <w:pPr>
        <w:jc w:val="both"/>
        <w:rPr>
          <w:sz w:val="22"/>
          <w:szCs w:val="22"/>
        </w:rPr>
      </w:pPr>
    </w:p>
    <w:p w14:paraId="6CF2846A" w14:textId="77777777" w:rsidR="00683E02" w:rsidRPr="00C42A62" w:rsidRDefault="00CC60AB" w:rsidP="008D40B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has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p>
    <w:p w14:paraId="2ECECEEB" w14:textId="77777777" w:rsidR="00683E02" w:rsidRPr="00C42A62" w:rsidRDefault="00683E02" w:rsidP="008D40BF">
      <w:pPr>
        <w:jc w:val="both"/>
        <w:rPr>
          <w:sz w:val="22"/>
          <w:szCs w:val="22"/>
        </w:rPr>
      </w:pPr>
    </w:p>
    <w:p w14:paraId="4EE4E350" w14:textId="77777777"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14:paraId="3DF15B04" w14:textId="77777777" w:rsidR="00CC60AB" w:rsidRPr="00C42A62" w:rsidRDefault="00CC60AB" w:rsidP="008D40BF">
      <w:pPr>
        <w:jc w:val="both"/>
        <w:rPr>
          <w:sz w:val="22"/>
          <w:szCs w:val="22"/>
        </w:rPr>
      </w:pPr>
    </w:p>
    <w:p w14:paraId="6F3D71F5" w14:textId="77777777" w:rsidR="00CC60AB" w:rsidRPr="00C42A62" w:rsidRDefault="00CC60AB" w:rsidP="008D40BF">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 xml:space="preserve">program learning outcomes are included in the course learning outcomes, place the @ symbol next to it. </w:t>
      </w:r>
    </w:p>
    <w:p w14:paraId="2349A51D" w14:textId="77777777" w:rsidR="008D40BF" w:rsidRPr="00C42A62" w:rsidRDefault="008D40BF" w:rsidP="008D40BF">
      <w:pPr>
        <w:jc w:val="both"/>
        <w:rPr>
          <w:sz w:val="22"/>
          <w:szCs w:val="22"/>
        </w:rPr>
      </w:pPr>
    </w:p>
    <w:p w14:paraId="5B500C98" w14:textId="77777777"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p w14:paraId="290012DD" w14:textId="77777777" w:rsidR="00C06E2C" w:rsidRPr="00C42A62" w:rsidRDefault="00121ABF" w:rsidP="00C06E2C">
      <w:pPr>
        <w:jc w:val="both"/>
        <w:rPr>
          <w:sz w:val="22"/>
          <w:szCs w:val="22"/>
        </w:rPr>
      </w:pPr>
      <w:r w:rsidRPr="00C42A62">
        <w:rPr>
          <w:sz w:val="22"/>
          <w:szCs w:val="22"/>
        </w:rPr>
        <w:br w:type="page"/>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833"/>
        <w:gridCol w:w="2599"/>
        <w:gridCol w:w="2690"/>
      </w:tblGrid>
      <w:tr w:rsidR="00CC60AB" w:rsidRPr="00C42A62" w14:paraId="2442F02E" w14:textId="77777777" w:rsidTr="00121ABF">
        <w:tc>
          <w:tcPr>
            <w:tcW w:w="498" w:type="dxa"/>
          </w:tcPr>
          <w:p w14:paraId="02E0747E" w14:textId="77777777" w:rsidR="00CC60AB" w:rsidRPr="00C42A62" w:rsidRDefault="00121ABF" w:rsidP="008D6EF7">
            <w:pPr>
              <w:rPr>
                <w:sz w:val="22"/>
                <w:szCs w:val="22"/>
              </w:rPr>
            </w:pPr>
            <w:r w:rsidRPr="00C42A62">
              <w:rPr>
                <w:sz w:val="22"/>
                <w:szCs w:val="22"/>
              </w:rPr>
              <w:lastRenderedPageBreak/>
              <w:br w:type="page"/>
            </w:r>
          </w:p>
        </w:tc>
        <w:tc>
          <w:tcPr>
            <w:tcW w:w="4833" w:type="dxa"/>
          </w:tcPr>
          <w:p w14:paraId="77E1AED5" w14:textId="77777777" w:rsidR="00CC60AB" w:rsidRPr="00C42A62" w:rsidRDefault="00CC60AB" w:rsidP="0056782C">
            <w:pPr>
              <w:jc w:val="center"/>
              <w:rPr>
                <w:b/>
                <w:bCs/>
                <w:sz w:val="22"/>
                <w:szCs w:val="22"/>
              </w:rPr>
            </w:pPr>
            <w:r w:rsidRPr="00C42A62">
              <w:rPr>
                <w:b/>
                <w:bCs/>
                <w:sz w:val="22"/>
                <w:szCs w:val="22"/>
              </w:rPr>
              <w:t>NQF Learning Domains</w:t>
            </w:r>
          </w:p>
          <w:p w14:paraId="27FD0FE7" w14:textId="77777777" w:rsidR="00CC60AB" w:rsidRPr="00C42A62" w:rsidRDefault="00683E02" w:rsidP="0056782C">
            <w:pPr>
              <w:jc w:val="center"/>
              <w:rPr>
                <w:b/>
                <w:bCs/>
                <w:sz w:val="22"/>
                <w:szCs w:val="22"/>
              </w:rPr>
            </w:pPr>
            <w:r w:rsidRPr="00C42A62">
              <w:rPr>
                <w:b/>
                <w:bCs/>
                <w:sz w:val="22"/>
                <w:szCs w:val="22"/>
              </w:rPr>
              <w:t>A</w:t>
            </w:r>
            <w:r w:rsidR="00CC60AB" w:rsidRPr="00C42A62">
              <w:rPr>
                <w:b/>
                <w:bCs/>
                <w:sz w:val="22"/>
                <w:szCs w:val="22"/>
              </w:rPr>
              <w:t>nd</w:t>
            </w:r>
            <w:r w:rsidRPr="00C42A62">
              <w:rPr>
                <w:b/>
                <w:bCs/>
                <w:sz w:val="22"/>
                <w:szCs w:val="22"/>
              </w:rPr>
              <w:t xml:space="preserve"> Course</w:t>
            </w:r>
            <w:r w:rsidR="00CC60AB" w:rsidRPr="00C42A62">
              <w:rPr>
                <w:b/>
                <w:bCs/>
                <w:sz w:val="22"/>
                <w:szCs w:val="22"/>
              </w:rPr>
              <w:t xml:space="preserve"> Learning Outcomes</w:t>
            </w:r>
          </w:p>
        </w:tc>
        <w:tc>
          <w:tcPr>
            <w:tcW w:w="2599" w:type="dxa"/>
          </w:tcPr>
          <w:p w14:paraId="3257D853" w14:textId="77777777"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14:paraId="6F12C5F6" w14:textId="77777777" w:rsidR="00CC60AB" w:rsidRPr="00C42A62" w:rsidRDefault="00CC60AB" w:rsidP="0056782C">
            <w:pPr>
              <w:jc w:val="center"/>
              <w:rPr>
                <w:b/>
                <w:bCs/>
                <w:sz w:val="22"/>
                <w:szCs w:val="22"/>
              </w:rPr>
            </w:pPr>
            <w:r w:rsidRPr="00C42A62">
              <w:rPr>
                <w:b/>
                <w:bCs/>
                <w:sz w:val="22"/>
                <w:szCs w:val="22"/>
              </w:rPr>
              <w:t>Strategies</w:t>
            </w:r>
          </w:p>
        </w:tc>
        <w:tc>
          <w:tcPr>
            <w:tcW w:w="2690" w:type="dxa"/>
          </w:tcPr>
          <w:p w14:paraId="3E415817" w14:textId="77777777"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14:paraId="6BDD4F95" w14:textId="77777777" w:rsidR="00CC60AB" w:rsidRPr="00C42A62" w:rsidRDefault="00CC60AB" w:rsidP="0056782C">
            <w:pPr>
              <w:jc w:val="center"/>
              <w:rPr>
                <w:b/>
                <w:bCs/>
                <w:sz w:val="22"/>
                <w:szCs w:val="22"/>
              </w:rPr>
            </w:pPr>
            <w:r w:rsidRPr="00C42A62">
              <w:rPr>
                <w:b/>
                <w:bCs/>
                <w:sz w:val="22"/>
                <w:szCs w:val="22"/>
              </w:rPr>
              <w:t>Methods</w:t>
            </w:r>
          </w:p>
        </w:tc>
      </w:tr>
      <w:tr w:rsidR="00CC60AB" w:rsidRPr="00C42A62" w14:paraId="4695297A" w14:textId="77777777" w:rsidTr="00121ABF">
        <w:tc>
          <w:tcPr>
            <w:tcW w:w="498" w:type="dxa"/>
          </w:tcPr>
          <w:p w14:paraId="3704E1AA" w14:textId="77777777" w:rsidR="00CC60AB" w:rsidRPr="00C42A62" w:rsidRDefault="00CC60AB" w:rsidP="008D6EF7">
            <w:pPr>
              <w:rPr>
                <w:b/>
                <w:bCs/>
                <w:sz w:val="22"/>
                <w:szCs w:val="22"/>
              </w:rPr>
            </w:pPr>
            <w:r w:rsidRPr="00C42A62">
              <w:rPr>
                <w:b/>
                <w:bCs/>
                <w:sz w:val="22"/>
                <w:szCs w:val="22"/>
              </w:rPr>
              <w:t>1.0</w:t>
            </w:r>
          </w:p>
        </w:tc>
        <w:tc>
          <w:tcPr>
            <w:tcW w:w="10122" w:type="dxa"/>
            <w:gridSpan w:val="3"/>
          </w:tcPr>
          <w:p w14:paraId="5151FF23" w14:textId="77777777" w:rsidR="00CC60AB" w:rsidRPr="00C42A62" w:rsidRDefault="00CC60AB" w:rsidP="008D6EF7">
            <w:pPr>
              <w:rPr>
                <w:b/>
                <w:bCs/>
                <w:sz w:val="22"/>
                <w:szCs w:val="22"/>
              </w:rPr>
            </w:pPr>
            <w:r w:rsidRPr="00C42A62">
              <w:rPr>
                <w:b/>
                <w:bCs/>
                <w:sz w:val="22"/>
                <w:szCs w:val="22"/>
              </w:rPr>
              <w:t>Knowledge</w:t>
            </w:r>
          </w:p>
          <w:p w14:paraId="51B5CD63" w14:textId="77777777" w:rsidR="00CC60AB" w:rsidRPr="00C42A62" w:rsidRDefault="00CC60AB" w:rsidP="008D6EF7">
            <w:pPr>
              <w:rPr>
                <w:sz w:val="22"/>
                <w:szCs w:val="22"/>
              </w:rPr>
            </w:pPr>
          </w:p>
        </w:tc>
      </w:tr>
      <w:tr w:rsidR="0052199F" w:rsidRPr="00C42A62" w14:paraId="306253AB" w14:textId="77777777" w:rsidTr="00121ABF">
        <w:tc>
          <w:tcPr>
            <w:tcW w:w="498" w:type="dxa"/>
          </w:tcPr>
          <w:p w14:paraId="63651758" w14:textId="77777777" w:rsidR="0052199F" w:rsidRPr="00C42A62" w:rsidRDefault="0052199F" w:rsidP="008D6EF7">
            <w:pPr>
              <w:rPr>
                <w:sz w:val="22"/>
                <w:szCs w:val="22"/>
              </w:rPr>
            </w:pPr>
            <w:r w:rsidRPr="00C42A62">
              <w:rPr>
                <w:sz w:val="22"/>
                <w:szCs w:val="22"/>
              </w:rPr>
              <w:t>1.1</w:t>
            </w:r>
          </w:p>
        </w:tc>
        <w:tc>
          <w:tcPr>
            <w:tcW w:w="4833" w:type="dxa"/>
          </w:tcPr>
          <w:p w14:paraId="383D65A2" w14:textId="77777777" w:rsidR="00175C2F" w:rsidRPr="00C42A62" w:rsidRDefault="00175C2F" w:rsidP="00175C2F">
            <w:pPr>
              <w:jc w:val="both"/>
              <w:rPr>
                <w:sz w:val="22"/>
                <w:szCs w:val="22"/>
              </w:rPr>
            </w:pPr>
            <w:r>
              <w:rPr>
                <w:sz w:val="22"/>
                <w:szCs w:val="22"/>
              </w:rPr>
              <w:t xml:space="preserve">Define the scope, </w:t>
            </w:r>
            <w:r w:rsidR="0052199F" w:rsidRPr="008E6D37">
              <w:rPr>
                <w:sz w:val="22"/>
                <w:szCs w:val="22"/>
              </w:rPr>
              <w:t xml:space="preserve">basic principles </w:t>
            </w:r>
            <w:r>
              <w:rPr>
                <w:sz w:val="22"/>
                <w:szCs w:val="22"/>
              </w:rPr>
              <w:t xml:space="preserve">and diagnostic modalities </w:t>
            </w:r>
            <w:r w:rsidR="0052199F" w:rsidRPr="008E6D37">
              <w:rPr>
                <w:sz w:val="22"/>
                <w:szCs w:val="22"/>
              </w:rPr>
              <w:t xml:space="preserve">of </w:t>
            </w:r>
            <w:proofErr w:type="spellStart"/>
            <w:r w:rsidR="0052199F" w:rsidRPr="008E6D37">
              <w:rPr>
                <w:sz w:val="22"/>
                <w:szCs w:val="22"/>
              </w:rPr>
              <w:t>endodontics</w:t>
            </w:r>
            <w:proofErr w:type="spellEnd"/>
            <w:r w:rsidR="0052199F" w:rsidRPr="008E6D37">
              <w:rPr>
                <w:sz w:val="22"/>
                <w:szCs w:val="22"/>
              </w:rPr>
              <w:t>.</w:t>
            </w:r>
          </w:p>
        </w:tc>
        <w:tc>
          <w:tcPr>
            <w:tcW w:w="2599" w:type="dxa"/>
            <w:vMerge w:val="restart"/>
          </w:tcPr>
          <w:p w14:paraId="2670C973" w14:textId="77777777" w:rsidR="00B26E2A" w:rsidRDefault="00B26E2A" w:rsidP="008D6EF7">
            <w:pPr>
              <w:rPr>
                <w:color w:val="000000"/>
              </w:rPr>
            </w:pPr>
            <w:r>
              <w:rPr>
                <w:color w:val="000000"/>
              </w:rPr>
              <w:t>Interactive lectures.</w:t>
            </w:r>
          </w:p>
          <w:p w14:paraId="4FED1333" w14:textId="77777777" w:rsidR="00B26E2A" w:rsidRDefault="00B26E2A" w:rsidP="008D6EF7">
            <w:pPr>
              <w:rPr>
                <w:color w:val="000000"/>
              </w:rPr>
            </w:pPr>
            <w:r>
              <w:rPr>
                <w:color w:val="000000"/>
              </w:rPr>
              <w:t>Practical sessions.</w:t>
            </w:r>
          </w:p>
          <w:p w14:paraId="55065DDF" w14:textId="77777777" w:rsidR="00B26E2A" w:rsidRPr="00C42A62" w:rsidRDefault="00B26E2A" w:rsidP="00B26E2A">
            <w:pPr>
              <w:rPr>
                <w:sz w:val="22"/>
                <w:szCs w:val="22"/>
              </w:rPr>
            </w:pPr>
            <w:r>
              <w:rPr>
                <w:color w:val="000000"/>
              </w:rPr>
              <w:t>Computer based group assignments.</w:t>
            </w:r>
          </w:p>
          <w:p w14:paraId="704C25C0" w14:textId="77777777" w:rsidR="00064EB6" w:rsidRPr="00C42A62" w:rsidRDefault="00064EB6" w:rsidP="008D6EF7">
            <w:pPr>
              <w:rPr>
                <w:sz w:val="22"/>
                <w:szCs w:val="22"/>
              </w:rPr>
            </w:pPr>
          </w:p>
        </w:tc>
        <w:tc>
          <w:tcPr>
            <w:tcW w:w="2690" w:type="dxa"/>
            <w:vMerge w:val="restart"/>
          </w:tcPr>
          <w:p w14:paraId="34512C9D" w14:textId="77777777" w:rsidR="00B26E2A" w:rsidRDefault="00B26E2A" w:rsidP="00E64AC2">
            <w:pPr>
              <w:pStyle w:val="ListParagraph"/>
              <w:numPr>
                <w:ilvl w:val="0"/>
                <w:numId w:val="5"/>
              </w:numPr>
              <w:rPr>
                <w:sz w:val="22"/>
                <w:szCs w:val="22"/>
              </w:rPr>
            </w:pPr>
            <w:r>
              <w:rPr>
                <w:sz w:val="22"/>
                <w:szCs w:val="22"/>
              </w:rPr>
              <w:t>Quiz I and II</w:t>
            </w:r>
          </w:p>
          <w:p w14:paraId="2929523C" w14:textId="77777777" w:rsidR="00B26E2A" w:rsidRDefault="0052199F" w:rsidP="00E64AC2">
            <w:pPr>
              <w:pStyle w:val="ListParagraph"/>
              <w:numPr>
                <w:ilvl w:val="0"/>
                <w:numId w:val="5"/>
              </w:numPr>
              <w:rPr>
                <w:sz w:val="22"/>
                <w:szCs w:val="22"/>
              </w:rPr>
            </w:pPr>
            <w:r w:rsidRPr="00E64AC2">
              <w:rPr>
                <w:sz w:val="22"/>
                <w:szCs w:val="22"/>
              </w:rPr>
              <w:t>Mid-year written examination</w:t>
            </w:r>
            <w:r w:rsidR="00B26E2A">
              <w:rPr>
                <w:sz w:val="22"/>
                <w:szCs w:val="22"/>
              </w:rPr>
              <w:t>.</w:t>
            </w:r>
          </w:p>
          <w:p w14:paraId="30F11C47" w14:textId="77777777" w:rsidR="00B26E2A" w:rsidRDefault="00B26E2A" w:rsidP="00B26E2A">
            <w:pPr>
              <w:pStyle w:val="ListParagraph"/>
              <w:numPr>
                <w:ilvl w:val="0"/>
                <w:numId w:val="5"/>
              </w:numPr>
              <w:rPr>
                <w:sz w:val="22"/>
                <w:szCs w:val="22"/>
              </w:rPr>
            </w:pPr>
            <w:r>
              <w:rPr>
                <w:sz w:val="22"/>
                <w:szCs w:val="22"/>
              </w:rPr>
              <w:t>Final</w:t>
            </w:r>
            <w:r w:rsidRPr="00E64AC2">
              <w:rPr>
                <w:sz w:val="22"/>
                <w:szCs w:val="22"/>
              </w:rPr>
              <w:t xml:space="preserve"> written examination</w:t>
            </w:r>
            <w:r>
              <w:rPr>
                <w:sz w:val="22"/>
                <w:szCs w:val="22"/>
              </w:rPr>
              <w:t>.</w:t>
            </w:r>
          </w:p>
          <w:p w14:paraId="2CD68F2F" w14:textId="77777777" w:rsidR="00B26E2A" w:rsidRPr="00E64AC2" w:rsidRDefault="00B26E2A" w:rsidP="00B26E2A">
            <w:pPr>
              <w:pStyle w:val="ListParagraph"/>
              <w:numPr>
                <w:ilvl w:val="0"/>
                <w:numId w:val="5"/>
              </w:numPr>
              <w:rPr>
                <w:sz w:val="22"/>
                <w:szCs w:val="22"/>
              </w:rPr>
            </w:pPr>
            <w:proofErr w:type="gramStart"/>
            <w:r>
              <w:rPr>
                <w:sz w:val="22"/>
                <w:szCs w:val="22"/>
              </w:rPr>
              <w:t>Final  OSPE</w:t>
            </w:r>
            <w:proofErr w:type="gramEnd"/>
          </w:p>
          <w:p w14:paraId="3E3FCB2D" w14:textId="77777777" w:rsidR="0052199F" w:rsidRPr="00C42A62" w:rsidRDefault="00926B9B" w:rsidP="0052199F">
            <w:pPr>
              <w:rPr>
                <w:sz w:val="22"/>
                <w:szCs w:val="22"/>
              </w:rPr>
            </w:pPr>
            <w:r>
              <w:rPr>
                <w:sz w:val="22"/>
                <w:szCs w:val="22"/>
              </w:rPr>
              <w:t>Assessment of computer based group assignment using rubric</w:t>
            </w:r>
          </w:p>
        </w:tc>
      </w:tr>
      <w:tr w:rsidR="0052199F" w:rsidRPr="00C42A62" w14:paraId="3F6544C0" w14:textId="77777777" w:rsidTr="00121ABF">
        <w:tc>
          <w:tcPr>
            <w:tcW w:w="498" w:type="dxa"/>
          </w:tcPr>
          <w:p w14:paraId="47308430" w14:textId="77777777" w:rsidR="0052199F" w:rsidRPr="00C42A62" w:rsidRDefault="0052199F" w:rsidP="008D6EF7">
            <w:pPr>
              <w:rPr>
                <w:sz w:val="22"/>
                <w:szCs w:val="22"/>
              </w:rPr>
            </w:pPr>
            <w:r w:rsidRPr="00C42A62">
              <w:rPr>
                <w:sz w:val="22"/>
                <w:szCs w:val="22"/>
              </w:rPr>
              <w:t>1.2</w:t>
            </w:r>
          </w:p>
        </w:tc>
        <w:tc>
          <w:tcPr>
            <w:tcW w:w="4833" w:type="dxa"/>
          </w:tcPr>
          <w:p w14:paraId="2B4C00B4" w14:textId="77777777" w:rsidR="00175C2F" w:rsidRDefault="00175C2F" w:rsidP="00175C2F">
            <w:pPr>
              <w:rPr>
                <w:sz w:val="22"/>
                <w:szCs w:val="22"/>
              </w:rPr>
            </w:pPr>
            <w:r>
              <w:rPr>
                <w:sz w:val="22"/>
                <w:szCs w:val="22"/>
              </w:rPr>
              <w:t>Root morphology and access cavity for all teeth.</w:t>
            </w:r>
          </w:p>
          <w:p w14:paraId="1DC3B603" w14:textId="77777777" w:rsidR="00175C2F" w:rsidRPr="00C42A62" w:rsidRDefault="00175C2F" w:rsidP="00175C2F">
            <w:pPr>
              <w:rPr>
                <w:sz w:val="22"/>
                <w:szCs w:val="22"/>
              </w:rPr>
            </w:pPr>
          </w:p>
        </w:tc>
        <w:tc>
          <w:tcPr>
            <w:tcW w:w="2599" w:type="dxa"/>
            <w:vMerge/>
          </w:tcPr>
          <w:p w14:paraId="782A428A" w14:textId="77777777" w:rsidR="0052199F" w:rsidRPr="00C42A62" w:rsidRDefault="0052199F" w:rsidP="008D6EF7">
            <w:pPr>
              <w:rPr>
                <w:sz w:val="22"/>
                <w:szCs w:val="22"/>
              </w:rPr>
            </w:pPr>
          </w:p>
        </w:tc>
        <w:tc>
          <w:tcPr>
            <w:tcW w:w="2690" w:type="dxa"/>
            <w:vMerge/>
          </w:tcPr>
          <w:p w14:paraId="0847A3D8" w14:textId="77777777" w:rsidR="0052199F" w:rsidRPr="00C42A62" w:rsidRDefault="0052199F" w:rsidP="008D6EF7">
            <w:pPr>
              <w:rPr>
                <w:sz w:val="22"/>
                <w:szCs w:val="22"/>
              </w:rPr>
            </w:pPr>
          </w:p>
        </w:tc>
      </w:tr>
      <w:tr w:rsidR="0052199F" w:rsidRPr="00C42A62" w14:paraId="792E9F2C" w14:textId="77777777" w:rsidTr="00121ABF">
        <w:tc>
          <w:tcPr>
            <w:tcW w:w="498" w:type="dxa"/>
          </w:tcPr>
          <w:p w14:paraId="2B0B44D4" w14:textId="77777777" w:rsidR="0052199F" w:rsidRPr="00C42A62" w:rsidRDefault="0052199F" w:rsidP="008D6EF7">
            <w:pPr>
              <w:rPr>
                <w:sz w:val="22"/>
                <w:szCs w:val="22"/>
              </w:rPr>
            </w:pPr>
            <w:r>
              <w:rPr>
                <w:sz w:val="22"/>
                <w:szCs w:val="22"/>
              </w:rPr>
              <w:t>1.3</w:t>
            </w:r>
          </w:p>
        </w:tc>
        <w:tc>
          <w:tcPr>
            <w:tcW w:w="4833" w:type="dxa"/>
          </w:tcPr>
          <w:p w14:paraId="6A5C5301" w14:textId="77777777" w:rsidR="00175C2F" w:rsidRDefault="00175C2F" w:rsidP="00175C2F">
            <w:pPr>
              <w:rPr>
                <w:sz w:val="22"/>
                <w:szCs w:val="22"/>
              </w:rPr>
            </w:pPr>
            <w:r>
              <w:rPr>
                <w:sz w:val="22"/>
                <w:szCs w:val="22"/>
              </w:rPr>
              <w:t xml:space="preserve">Principles of tooth length determination, cleaning and shaping as well as </w:t>
            </w:r>
            <w:proofErr w:type="spellStart"/>
            <w:r>
              <w:rPr>
                <w:sz w:val="22"/>
                <w:szCs w:val="22"/>
              </w:rPr>
              <w:t>obturation</w:t>
            </w:r>
            <w:proofErr w:type="spellEnd"/>
            <w:r>
              <w:rPr>
                <w:sz w:val="22"/>
                <w:szCs w:val="22"/>
              </w:rPr>
              <w:t>.</w:t>
            </w:r>
          </w:p>
          <w:p w14:paraId="72E92CF8" w14:textId="77777777" w:rsidR="0052199F" w:rsidRPr="008E6D37" w:rsidRDefault="0052199F" w:rsidP="008D6EF7">
            <w:pPr>
              <w:rPr>
                <w:sz w:val="22"/>
                <w:szCs w:val="22"/>
              </w:rPr>
            </w:pPr>
          </w:p>
        </w:tc>
        <w:tc>
          <w:tcPr>
            <w:tcW w:w="2599" w:type="dxa"/>
            <w:vMerge/>
          </w:tcPr>
          <w:p w14:paraId="766F1D9A" w14:textId="77777777" w:rsidR="0052199F" w:rsidRPr="00C42A62" w:rsidRDefault="0052199F" w:rsidP="008D6EF7">
            <w:pPr>
              <w:rPr>
                <w:sz w:val="22"/>
                <w:szCs w:val="22"/>
              </w:rPr>
            </w:pPr>
          </w:p>
        </w:tc>
        <w:tc>
          <w:tcPr>
            <w:tcW w:w="2690" w:type="dxa"/>
            <w:vMerge/>
          </w:tcPr>
          <w:p w14:paraId="1FCF925C" w14:textId="77777777" w:rsidR="0052199F" w:rsidRPr="00C42A62" w:rsidRDefault="0052199F" w:rsidP="008D6EF7">
            <w:pPr>
              <w:rPr>
                <w:sz w:val="22"/>
                <w:szCs w:val="22"/>
              </w:rPr>
            </w:pPr>
          </w:p>
        </w:tc>
      </w:tr>
      <w:tr w:rsidR="0052199F" w:rsidRPr="00C42A62" w14:paraId="76D90E06" w14:textId="77777777" w:rsidTr="00121ABF">
        <w:tc>
          <w:tcPr>
            <w:tcW w:w="498" w:type="dxa"/>
          </w:tcPr>
          <w:p w14:paraId="0C9D4D54" w14:textId="77777777" w:rsidR="0052199F" w:rsidRPr="00C42A62" w:rsidRDefault="0052199F" w:rsidP="008D6EF7">
            <w:pPr>
              <w:rPr>
                <w:sz w:val="22"/>
                <w:szCs w:val="22"/>
              </w:rPr>
            </w:pPr>
            <w:r>
              <w:rPr>
                <w:sz w:val="22"/>
                <w:szCs w:val="22"/>
              </w:rPr>
              <w:t>1.4</w:t>
            </w:r>
          </w:p>
        </w:tc>
        <w:tc>
          <w:tcPr>
            <w:tcW w:w="4833" w:type="dxa"/>
          </w:tcPr>
          <w:p w14:paraId="09AC4A30" w14:textId="77777777" w:rsidR="0052199F" w:rsidRPr="008E6D37" w:rsidRDefault="00175C2F" w:rsidP="008D6EF7">
            <w:pPr>
              <w:rPr>
                <w:sz w:val="22"/>
                <w:szCs w:val="22"/>
              </w:rPr>
            </w:pPr>
            <w:r>
              <w:rPr>
                <w:sz w:val="22"/>
                <w:szCs w:val="22"/>
              </w:rPr>
              <w:t xml:space="preserve">Different mishaps related to access cavity, canal preparation, and </w:t>
            </w:r>
            <w:proofErr w:type="spellStart"/>
            <w:r>
              <w:rPr>
                <w:sz w:val="22"/>
                <w:szCs w:val="22"/>
              </w:rPr>
              <w:t>obturation</w:t>
            </w:r>
            <w:proofErr w:type="spellEnd"/>
            <w:r>
              <w:rPr>
                <w:sz w:val="22"/>
                <w:szCs w:val="22"/>
              </w:rPr>
              <w:t>.</w:t>
            </w:r>
          </w:p>
        </w:tc>
        <w:tc>
          <w:tcPr>
            <w:tcW w:w="2599" w:type="dxa"/>
            <w:vMerge/>
          </w:tcPr>
          <w:p w14:paraId="31A6CF88" w14:textId="77777777" w:rsidR="0052199F" w:rsidRPr="00C42A62" w:rsidRDefault="0052199F" w:rsidP="008D6EF7">
            <w:pPr>
              <w:rPr>
                <w:sz w:val="22"/>
                <w:szCs w:val="22"/>
              </w:rPr>
            </w:pPr>
          </w:p>
        </w:tc>
        <w:tc>
          <w:tcPr>
            <w:tcW w:w="2690" w:type="dxa"/>
            <w:vMerge/>
          </w:tcPr>
          <w:p w14:paraId="677461CE" w14:textId="77777777" w:rsidR="0052199F" w:rsidRPr="00C42A62" w:rsidRDefault="0052199F" w:rsidP="008D6EF7">
            <w:pPr>
              <w:rPr>
                <w:sz w:val="22"/>
                <w:szCs w:val="22"/>
              </w:rPr>
            </w:pPr>
          </w:p>
        </w:tc>
      </w:tr>
      <w:tr w:rsidR="00CC60AB" w:rsidRPr="00C42A62" w14:paraId="0EE830A0" w14:textId="77777777" w:rsidTr="00121ABF">
        <w:tc>
          <w:tcPr>
            <w:tcW w:w="498" w:type="dxa"/>
          </w:tcPr>
          <w:p w14:paraId="7FFBF57C" w14:textId="77777777" w:rsidR="00CC60AB" w:rsidRPr="00C42A62" w:rsidRDefault="00CC60AB" w:rsidP="008D6EF7">
            <w:pPr>
              <w:rPr>
                <w:b/>
                <w:bCs/>
                <w:sz w:val="22"/>
                <w:szCs w:val="22"/>
              </w:rPr>
            </w:pPr>
            <w:r w:rsidRPr="00C42A62">
              <w:rPr>
                <w:b/>
                <w:bCs/>
                <w:sz w:val="22"/>
                <w:szCs w:val="22"/>
              </w:rPr>
              <w:t>2.0</w:t>
            </w:r>
          </w:p>
        </w:tc>
        <w:tc>
          <w:tcPr>
            <w:tcW w:w="10122" w:type="dxa"/>
            <w:gridSpan w:val="3"/>
          </w:tcPr>
          <w:p w14:paraId="00059940" w14:textId="77777777" w:rsidR="00CC60AB" w:rsidRPr="00C42A62" w:rsidRDefault="00CC60AB" w:rsidP="008D6EF7">
            <w:pPr>
              <w:rPr>
                <w:b/>
                <w:bCs/>
                <w:sz w:val="22"/>
                <w:szCs w:val="22"/>
              </w:rPr>
            </w:pPr>
            <w:r w:rsidRPr="00C42A62">
              <w:rPr>
                <w:b/>
                <w:bCs/>
                <w:sz w:val="22"/>
                <w:szCs w:val="22"/>
              </w:rPr>
              <w:t>Cognitive Skills</w:t>
            </w:r>
          </w:p>
          <w:p w14:paraId="71D4E1D2" w14:textId="77777777" w:rsidR="00CC60AB" w:rsidRPr="00C42A62" w:rsidRDefault="00CC60AB" w:rsidP="008D6EF7">
            <w:pPr>
              <w:rPr>
                <w:sz w:val="22"/>
                <w:szCs w:val="22"/>
              </w:rPr>
            </w:pPr>
          </w:p>
        </w:tc>
      </w:tr>
      <w:tr w:rsidR="000F663A" w:rsidRPr="00C42A62" w14:paraId="64669236" w14:textId="77777777" w:rsidTr="000F663A">
        <w:trPr>
          <w:trHeight w:val="2609"/>
        </w:trPr>
        <w:tc>
          <w:tcPr>
            <w:tcW w:w="498" w:type="dxa"/>
          </w:tcPr>
          <w:p w14:paraId="7C9E2AC9" w14:textId="77777777" w:rsidR="000F663A" w:rsidRPr="00C42A62" w:rsidRDefault="000F663A" w:rsidP="008D6EF7">
            <w:pPr>
              <w:rPr>
                <w:sz w:val="22"/>
                <w:szCs w:val="22"/>
              </w:rPr>
            </w:pPr>
            <w:r w:rsidRPr="00C42A62">
              <w:rPr>
                <w:sz w:val="22"/>
                <w:szCs w:val="22"/>
              </w:rPr>
              <w:t>2.1</w:t>
            </w:r>
          </w:p>
        </w:tc>
        <w:tc>
          <w:tcPr>
            <w:tcW w:w="4833" w:type="dxa"/>
          </w:tcPr>
          <w:p w14:paraId="5ADC57DB" w14:textId="77777777" w:rsidR="000F663A" w:rsidRPr="00C42A62" w:rsidRDefault="000F663A" w:rsidP="008D6EF7">
            <w:pPr>
              <w:rPr>
                <w:sz w:val="22"/>
                <w:szCs w:val="22"/>
              </w:rPr>
            </w:pPr>
            <w:r>
              <w:rPr>
                <w:sz w:val="22"/>
                <w:szCs w:val="22"/>
              </w:rPr>
              <w:t xml:space="preserve">Correlate diagnostic findings with root morphology to prepare appropriate line of treatment. </w:t>
            </w:r>
          </w:p>
        </w:tc>
        <w:tc>
          <w:tcPr>
            <w:tcW w:w="2599" w:type="dxa"/>
          </w:tcPr>
          <w:p w14:paraId="522349B2" w14:textId="77777777" w:rsidR="000F663A" w:rsidRDefault="000F663A" w:rsidP="00B26E2A">
            <w:pPr>
              <w:rPr>
                <w:color w:val="000000"/>
              </w:rPr>
            </w:pPr>
            <w:r>
              <w:rPr>
                <w:color w:val="000000"/>
              </w:rPr>
              <w:t>Interactive lectures.</w:t>
            </w:r>
          </w:p>
          <w:p w14:paraId="2ECF030A" w14:textId="77777777" w:rsidR="000F663A" w:rsidRDefault="000F663A" w:rsidP="00B26E2A">
            <w:pPr>
              <w:rPr>
                <w:color w:val="000000"/>
              </w:rPr>
            </w:pPr>
            <w:r>
              <w:rPr>
                <w:color w:val="000000"/>
              </w:rPr>
              <w:t>Practical sessions.</w:t>
            </w:r>
          </w:p>
          <w:p w14:paraId="56B45426" w14:textId="77777777" w:rsidR="000F663A" w:rsidRPr="00C42A62" w:rsidRDefault="000F663A" w:rsidP="00B26E2A">
            <w:pPr>
              <w:rPr>
                <w:sz w:val="22"/>
                <w:szCs w:val="22"/>
              </w:rPr>
            </w:pPr>
            <w:r>
              <w:rPr>
                <w:color w:val="000000"/>
              </w:rPr>
              <w:t>Computer based group assignments.</w:t>
            </w:r>
          </w:p>
          <w:p w14:paraId="5F0D1483" w14:textId="77777777" w:rsidR="000F663A" w:rsidRPr="00C42A62" w:rsidRDefault="000F663A" w:rsidP="000014AC">
            <w:pPr>
              <w:rPr>
                <w:sz w:val="22"/>
                <w:szCs w:val="22"/>
              </w:rPr>
            </w:pPr>
          </w:p>
        </w:tc>
        <w:tc>
          <w:tcPr>
            <w:tcW w:w="2690" w:type="dxa"/>
          </w:tcPr>
          <w:p w14:paraId="13D8D636" w14:textId="77777777" w:rsidR="000F663A" w:rsidRDefault="000F663A" w:rsidP="00B26E2A">
            <w:pPr>
              <w:pStyle w:val="ListParagraph"/>
              <w:numPr>
                <w:ilvl w:val="0"/>
                <w:numId w:val="3"/>
              </w:numPr>
              <w:rPr>
                <w:sz w:val="22"/>
                <w:szCs w:val="22"/>
              </w:rPr>
            </w:pPr>
            <w:r>
              <w:rPr>
                <w:sz w:val="22"/>
                <w:szCs w:val="22"/>
              </w:rPr>
              <w:t>Quiz I and II</w:t>
            </w:r>
          </w:p>
          <w:p w14:paraId="009E8952" w14:textId="77777777" w:rsidR="000F663A" w:rsidRDefault="000F663A" w:rsidP="00B26E2A">
            <w:pPr>
              <w:pStyle w:val="ListParagraph"/>
              <w:numPr>
                <w:ilvl w:val="0"/>
                <w:numId w:val="3"/>
              </w:numPr>
              <w:rPr>
                <w:sz w:val="22"/>
                <w:szCs w:val="22"/>
              </w:rPr>
            </w:pPr>
            <w:r w:rsidRPr="00E64AC2">
              <w:rPr>
                <w:sz w:val="22"/>
                <w:szCs w:val="22"/>
              </w:rPr>
              <w:t>Mid-year written examination</w:t>
            </w:r>
            <w:r>
              <w:rPr>
                <w:sz w:val="22"/>
                <w:szCs w:val="22"/>
              </w:rPr>
              <w:t>.</w:t>
            </w:r>
          </w:p>
          <w:p w14:paraId="69402663" w14:textId="77777777" w:rsidR="000F663A" w:rsidRDefault="000F663A" w:rsidP="00B26E2A">
            <w:pPr>
              <w:pStyle w:val="ListParagraph"/>
              <w:numPr>
                <w:ilvl w:val="0"/>
                <w:numId w:val="3"/>
              </w:numPr>
              <w:rPr>
                <w:sz w:val="22"/>
                <w:szCs w:val="22"/>
              </w:rPr>
            </w:pPr>
            <w:r>
              <w:rPr>
                <w:sz w:val="22"/>
                <w:szCs w:val="22"/>
              </w:rPr>
              <w:t>Final</w:t>
            </w:r>
            <w:r w:rsidRPr="00E64AC2">
              <w:rPr>
                <w:sz w:val="22"/>
                <w:szCs w:val="22"/>
              </w:rPr>
              <w:t xml:space="preserve"> written examination</w:t>
            </w:r>
            <w:r>
              <w:rPr>
                <w:sz w:val="22"/>
                <w:szCs w:val="22"/>
              </w:rPr>
              <w:t>.</w:t>
            </w:r>
          </w:p>
          <w:p w14:paraId="5D0DA524" w14:textId="77777777" w:rsidR="000F663A" w:rsidRDefault="000F663A" w:rsidP="00B26E2A">
            <w:pPr>
              <w:pStyle w:val="ListParagraph"/>
              <w:numPr>
                <w:ilvl w:val="0"/>
                <w:numId w:val="3"/>
              </w:numPr>
              <w:rPr>
                <w:sz w:val="22"/>
                <w:szCs w:val="22"/>
              </w:rPr>
            </w:pPr>
            <w:proofErr w:type="gramStart"/>
            <w:r>
              <w:rPr>
                <w:sz w:val="22"/>
                <w:szCs w:val="22"/>
              </w:rPr>
              <w:t>Final  OSPE</w:t>
            </w:r>
            <w:proofErr w:type="gramEnd"/>
          </w:p>
          <w:p w14:paraId="6F85359C" w14:textId="77777777" w:rsidR="000F663A" w:rsidRPr="00926B9B" w:rsidRDefault="000F663A" w:rsidP="00926B9B">
            <w:pPr>
              <w:ind w:left="360"/>
              <w:rPr>
                <w:sz w:val="22"/>
                <w:szCs w:val="22"/>
              </w:rPr>
            </w:pPr>
            <w:r w:rsidRPr="00926B9B">
              <w:rPr>
                <w:sz w:val="22"/>
                <w:szCs w:val="22"/>
              </w:rPr>
              <w:t>Assessment of computer based group assignment using rubric</w:t>
            </w:r>
          </w:p>
        </w:tc>
      </w:tr>
      <w:tr w:rsidR="00CC60AB" w:rsidRPr="00C42A62" w14:paraId="2C8862DC" w14:textId="77777777" w:rsidTr="00121ABF">
        <w:tc>
          <w:tcPr>
            <w:tcW w:w="498" w:type="dxa"/>
          </w:tcPr>
          <w:p w14:paraId="4E041B3A" w14:textId="77777777" w:rsidR="00CC60AB" w:rsidRPr="00C42A62" w:rsidRDefault="00CC60AB" w:rsidP="008D6EF7">
            <w:pPr>
              <w:rPr>
                <w:b/>
                <w:bCs/>
                <w:sz w:val="22"/>
                <w:szCs w:val="22"/>
              </w:rPr>
            </w:pPr>
            <w:r w:rsidRPr="00C42A62">
              <w:rPr>
                <w:b/>
                <w:bCs/>
                <w:sz w:val="22"/>
                <w:szCs w:val="22"/>
              </w:rPr>
              <w:t>3.0</w:t>
            </w:r>
          </w:p>
        </w:tc>
        <w:tc>
          <w:tcPr>
            <w:tcW w:w="10122" w:type="dxa"/>
            <w:gridSpan w:val="3"/>
          </w:tcPr>
          <w:p w14:paraId="0E955258" w14:textId="77777777" w:rsidR="00CC60AB" w:rsidRPr="00C42A62" w:rsidRDefault="00CC60AB" w:rsidP="008D6EF7">
            <w:pPr>
              <w:rPr>
                <w:b/>
                <w:bCs/>
                <w:sz w:val="22"/>
                <w:szCs w:val="22"/>
              </w:rPr>
            </w:pPr>
            <w:r w:rsidRPr="00C42A62">
              <w:rPr>
                <w:b/>
                <w:bCs/>
                <w:sz w:val="22"/>
                <w:szCs w:val="22"/>
              </w:rPr>
              <w:t>Interpersonal Skills &amp; Responsibility</w:t>
            </w:r>
          </w:p>
          <w:p w14:paraId="1184BE62" w14:textId="77777777" w:rsidR="00CC60AB" w:rsidRPr="00C42A62" w:rsidRDefault="00CC60AB" w:rsidP="008D6EF7">
            <w:pPr>
              <w:rPr>
                <w:sz w:val="22"/>
                <w:szCs w:val="22"/>
              </w:rPr>
            </w:pPr>
          </w:p>
        </w:tc>
      </w:tr>
      <w:tr w:rsidR="000014AC" w:rsidRPr="00C42A62" w14:paraId="7A2F3E60" w14:textId="77777777" w:rsidTr="00121ABF">
        <w:tc>
          <w:tcPr>
            <w:tcW w:w="498" w:type="dxa"/>
          </w:tcPr>
          <w:p w14:paraId="074560AD" w14:textId="77777777" w:rsidR="000014AC" w:rsidRPr="00C42A62" w:rsidRDefault="000014AC" w:rsidP="008D6EF7">
            <w:pPr>
              <w:rPr>
                <w:sz w:val="22"/>
                <w:szCs w:val="22"/>
              </w:rPr>
            </w:pPr>
            <w:r w:rsidRPr="00C42A62">
              <w:rPr>
                <w:sz w:val="22"/>
                <w:szCs w:val="22"/>
              </w:rPr>
              <w:t>3.1</w:t>
            </w:r>
          </w:p>
        </w:tc>
        <w:tc>
          <w:tcPr>
            <w:tcW w:w="4833" w:type="dxa"/>
          </w:tcPr>
          <w:p w14:paraId="0B9A7CA8" w14:textId="77777777" w:rsidR="000014AC" w:rsidRPr="00C42A62" w:rsidRDefault="00B26E2A" w:rsidP="008D6EF7">
            <w:pPr>
              <w:rPr>
                <w:sz w:val="22"/>
                <w:szCs w:val="22"/>
              </w:rPr>
            </w:pPr>
            <w:r>
              <w:rPr>
                <w:sz w:val="22"/>
                <w:szCs w:val="22"/>
              </w:rPr>
              <w:t xml:space="preserve">Show proper skills in working with colleagues and supervisors in a </w:t>
            </w:r>
            <w:proofErr w:type="gramStart"/>
            <w:r>
              <w:rPr>
                <w:sz w:val="22"/>
                <w:szCs w:val="22"/>
              </w:rPr>
              <w:t>team work</w:t>
            </w:r>
            <w:proofErr w:type="gramEnd"/>
            <w:r>
              <w:rPr>
                <w:sz w:val="22"/>
                <w:szCs w:val="22"/>
              </w:rPr>
              <w:t>.</w:t>
            </w:r>
          </w:p>
        </w:tc>
        <w:tc>
          <w:tcPr>
            <w:tcW w:w="2599" w:type="dxa"/>
          </w:tcPr>
          <w:p w14:paraId="40ACE829" w14:textId="77777777" w:rsidR="00B26E2A" w:rsidRPr="00C42A62" w:rsidRDefault="00B26E2A" w:rsidP="00B26E2A">
            <w:pPr>
              <w:rPr>
                <w:sz w:val="22"/>
                <w:szCs w:val="22"/>
              </w:rPr>
            </w:pPr>
            <w:r>
              <w:rPr>
                <w:color w:val="000000"/>
              </w:rPr>
              <w:t>Computer based group assignments.</w:t>
            </w:r>
          </w:p>
          <w:p w14:paraId="44535066" w14:textId="77777777" w:rsidR="000014AC" w:rsidRPr="00C42A62" w:rsidRDefault="000014AC" w:rsidP="000014AC">
            <w:pPr>
              <w:rPr>
                <w:sz w:val="22"/>
                <w:szCs w:val="22"/>
              </w:rPr>
            </w:pPr>
          </w:p>
        </w:tc>
        <w:tc>
          <w:tcPr>
            <w:tcW w:w="2690" w:type="dxa"/>
          </w:tcPr>
          <w:p w14:paraId="4B403B49" w14:textId="77777777" w:rsidR="000014AC" w:rsidRPr="00926B9B" w:rsidRDefault="00926B9B" w:rsidP="00926B9B">
            <w:pPr>
              <w:rPr>
                <w:sz w:val="22"/>
                <w:szCs w:val="22"/>
              </w:rPr>
            </w:pPr>
            <w:r>
              <w:rPr>
                <w:sz w:val="22"/>
                <w:szCs w:val="22"/>
              </w:rPr>
              <w:t>Assessment of computer based group assignment using rubric</w:t>
            </w:r>
          </w:p>
        </w:tc>
      </w:tr>
      <w:tr w:rsidR="000F663A" w:rsidRPr="00C42A62" w14:paraId="04D4F9ED" w14:textId="77777777" w:rsidTr="000F663A">
        <w:tc>
          <w:tcPr>
            <w:tcW w:w="498" w:type="dxa"/>
          </w:tcPr>
          <w:p w14:paraId="0178E76F" w14:textId="77777777" w:rsidR="000F663A" w:rsidRPr="00C42A62" w:rsidRDefault="000F663A" w:rsidP="008D6EF7">
            <w:pPr>
              <w:rPr>
                <w:b/>
                <w:bCs/>
                <w:sz w:val="22"/>
                <w:szCs w:val="22"/>
              </w:rPr>
            </w:pPr>
            <w:r w:rsidRPr="00C42A62">
              <w:rPr>
                <w:b/>
                <w:bCs/>
                <w:sz w:val="22"/>
                <w:szCs w:val="22"/>
              </w:rPr>
              <w:t>4.0</w:t>
            </w:r>
          </w:p>
        </w:tc>
        <w:tc>
          <w:tcPr>
            <w:tcW w:w="10122" w:type="dxa"/>
            <w:gridSpan w:val="3"/>
          </w:tcPr>
          <w:p w14:paraId="165338DC" w14:textId="77777777" w:rsidR="000F663A" w:rsidRPr="00C42A62" w:rsidRDefault="000F663A" w:rsidP="008D6EF7">
            <w:pPr>
              <w:rPr>
                <w:b/>
                <w:bCs/>
                <w:sz w:val="22"/>
                <w:szCs w:val="22"/>
              </w:rPr>
            </w:pPr>
            <w:r w:rsidRPr="00C42A62">
              <w:rPr>
                <w:b/>
                <w:bCs/>
                <w:sz w:val="22"/>
                <w:szCs w:val="22"/>
              </w:rPr>
              <w:t>Communication, Information Technology, Numerical</w:t>
            </w:r>
          </w:p>
          <w:p w14:paraId="11B917DB" w14:textId="77777777" w:rsidR="000F663A" w:rsidRPr="00C42A62" w:rsidRDefault="000F663A" w:rsidP="008D6EF7">
            <w:pPr>
              <w:rPr>
                <w:sz w:val="22"/>
                <w:szCs w:val="22"/>
              </w:rPr>
            </w:pPr>
          </w:p>
        </w:tc>
      </w:tr>
      <w:tr w:rsidR="00CC60AB" w:rsidRPr="00C42A62" w14:paraId="07F9CEEB" w14:textId="77777777" w:rsidTr="00121ABF">
        <w:tc>
          <w:tcPr>
            <w:tcW w:w="498" w:type="dxa"/>
          </w:tcPr>
          <w:p w14:paraId="7984AE42" w14:textId="77777777" w:rsidR="00CC60AB" w:rsidRPr="00C42A62" w:rsidRDefault="00CC60AB" w:rsidP="008D6EF7">
            <w:pPr>
              <w:rPr>
                <w:b/>
                <w:bCs/>
                <w:sz w:val="22"/>
                <w:szCs w:val="22"/>
              </w:rPr>
            </w:pPr>
            <w:r w:rsidRPr="00C42A62">
              <w:rPr>
                <w:b/>
                <w:bCs/>
                <w:sz w:val="22"/>
                <w:szCs w:val="22"/>
              </w:rPr>
              <w:t>5.0</w:t>
            </w:r>
          </w:p>
        </w:tc>
        <w:tc>
          <w:tcPr>
            <w:tcW w:w="10122" w:type="dxa"/>
            <w:gridSpan w:val="3"/>
          </w:tcPr>
          <w:p w14:paraId="721E0229" w14:textId="77777777" w:rsidR="00CC60AB" w:rsidRPr="00C42A62" w:rsidRDefault="00CC60AB" w:rsidP="008D6EF7">
            <w:pPr>
              <w:rPr>
                <w:b/>
                <w:bCs/>
                <w:sz w:val="22"/>
                <w:szCs w:val="22"/>
              </w:rPr>
            </w:pPr>
            <w:r w:rsidRPr="00C42A62">
              <w:rPr>
                <w:b/>
                <w:bCs/>
                <w:sz w:val="22"/>
                <w:szCs w:val="22"/>
              </w:rPr>
              <w:t>Psychomotor</w:t>
            </w:r>
          </w:p>
          <w:p w14:paraId="0445E1F3" w14:textId="77777777" w:rsidR="00CC60AB" w:rsidRPr="00C42A62" w:rsidRDefault="00CC60AB" w:rsidP="008D6EF7">
            <w:pPr>
              <w:rPr>
                <w:sz w:val="22"/>
                <w:szCs w:val="22"/>
              </w:rPr>
            </w:pPr>
          </w:p>
        </w:tc>
      </w:tr>
      <w:tr w:rsidR="00E64AC2" w:rsidRPr="00C42A62" w14:paraId="44CBFEA3" w14:textId="77777777" w:rsidTr="00121ABF">
        <w:tc>
          <w:tcPr>
            <w:tcW w:w="498" w:type="dxa"/>
          </w:tcPr>
          <w:p w14:paraId="1583C439" w14:textId="77777777" w:rsidR="00E64AC2" w:rsidRPr="00C42A62" w:rsidRDefault="00E64AC2" w:rsidP="008D6EF7">
            <w:pPr>
              <w:rPr>
                <w:sz w:val="22"/>
                <w:szCs w:val="22"/>
              </w:rPr>
            </w:pPr>
            <w:r w:rsidRPr="00C42A62">
              <w:rPr>
                <w:sz w:val="22"/>
                <w:szCs w:val="22"/>
              </w:rPr>
              <w:t>5.1</w:t>
            </w:r>
          </w:p>
        </w:tc>
        <w:tc>
          <w:tcPr>
            <w:tcW w:w="4833" w:type="dxa"/>
          </w:tcPr>
          <w:p w14:paraId="7B0B70AE" w14:textId="77777777" w:rsidR="00E64AC2" w:rsidRPr="00B02BA1" w:rsidRDefault="00E64AC2" w:rsidP="00B02BA1">
            <w:pPr>
              <w:rPr>
                <w:sz w:val="22"/>
                <w:szCs w:val="22"/>
              </w:rPr>
            </w:pPr>
            <w:r w:rsidRPr="00B02BA1">
              <w:rPr>
                <w:sz w:val="22"/>
                <w:szCs w:val="22"/>
              </w:rPr>
              <w:t>Draw pulp spaces for different teeth.</w:t>
            </w:r>
          </w:p>
          <w:p w14:paraId="00EEC956" w14:textId="77777777" w:rsidR="00E64AC2" w:rsidRPr="00C42A62" w:rsidRDefault="00E64AC2" w:rsidP="00B02BA1">
            <w:pPr>
              <w:rPr>
                <w:sz w:val="22"/>
                <w:szCs w:val="22"/>
              </w:rPr>
            </w:pPr>
          </w:p>
        </w:tc>
        <w:tc>
          <w:tcPr>
            <w:tcW w:w="2599" w:type="dxa"/>
            <w:vMerge w:val="restart"/>
          </w:tcPr>
          <w:p w14:paraId="63AEA11C" w14:textId="77777777" w:rsidR="00E64AC2" w:rsidRDefault="00E64AC2" w:rsidP="00B26E2A">
            <w:pPr>
              <w:rPr>
                <w:sz w:val="22"/>
                <w:szCs w:val="22"/>
              </w:rPr>
            </w:pPr>
            <w:r>
              <w:rPr>
                <w:sz w:val="22"/>
                <w:szCs w:val="22"/>
              </w:rPr>
              <w:t xml:space="preserve">Practical sessions </w:t>
            </w:r>
          </w:p>
          <w:p w14:paraId="3D67AA35" w14:textId="77777777" w:rsidR="00926B9B" w:rsidRPr="00C42A62" w:rsidRDefault="00926B9B" w:rsidP="00B26E2A">
            <w:pPr>
              <w:rPr>
                <w:sz w:val="22"/>
                <w:szCs w:val="22"/>
              </w:rPr>
            </w:pPr>
            <w:r>
              <w:rPr>
                <w:sz w:val="22"/>
                <w:szCs w:val="22"/>
              </w:rPr>
              <w:t>Minimal practical procedures requirement</w:t>
            </w:r>
          </w:p>
        </w:tc>
        <w:tc>
          <w:tcPr>
            <w:tcW w:w="2690" w:type="dxa"/>
            <w:vMerge w:val="restart"/>
          </w:tcPr>
          <w:p w14:paraId="4CF97BEF" w14:textId="77777777" w:rsidR="00926B9B" w:rsidRDefault="00926B9B" w:rsidP="00926B9B">
            <w:pPr>
              <w:rPr>
                <w:sz w:val="22"/>
                <w:szCs w:val="22"/>
              </w:rPr>
            </w:pPr>
            <w:r>
              <w:rPr>
                <w:sz w:val="22"/>
                <w:szCs w:val="22"/>
              </w:rPr>
              <w:t>Assessment of Minimal practical procedures requirement using rubric</w:t>
            </w:r>
          </w:p>
          <w:p w14:paraId="1A146102" w14:textId="77777777" w:rsidR="00926B9B" w:rsidRDefault="00926B9B" w:rsidP="00926B9B">
            <w:pPr>
              <w:rPr>
                <w:sz w:val="22"/>
                <w:szCs w:val="22"/>
              </w:rPr>
            </w:pPr>
            <w:r>
              <w:rPr>
                <w:sz w:val="22"/>
                <w:szCs w:val="22"/>
              </w:rPr>
              <w:t>Midyear and final OSPE</w:t>
            </w:r>
          </w:p>
          <w:p w14:paraId="1ADA53C2" w14:textId="77777777" w:rsidR="00926B9B" w:rsidRPr="00926B9B" w:rsidRDefault="00926B9B" w:rsidP="00926B9B">
            <w:pPr>
              <w:rPr>
                <w:sz w:val="22"/>
                <w:szCs w:val="22"/>
              </w:rPr>
            </w:pPr>
          </w:p>
        </w:tc>
      </w:tr>
      <w:tr w:rsidR="00E64AC2" w:rsidRPr="00C42A62" w14:paraId="104730D2" w14:textId="77777777" w:rsidTr="00121ABF">
        <w:tc>
          <w:tcPr>
            <w:tcW w:w="498" w:type="dxa"/>
          </w:tcPr>
          <w:p w14:paraId="60F47FCA" w14:textId="77777777" w:rsidR="00E64AC2" w:rsidRPr="00C42A62" w:rsidRDefault="00E64AC2" w:rsidP="008D6EF7">
            <w:pPr>
              <w:rPr>
                <w:sz w:val="22"/>
                <w:szCs w:val="22"/>
              </w:rPr>
            </w:pPr>
            <w:r w:rsidRPr="00C42A62">
              <w:rPr>
                <w:sz w:val="22"/>
                <w:szCs w:val="22"/>
              </w:rPr>
              <w:t>5.2</w:t>
            </w:r>
          </w:p>
        </w:tc>
        <w:tc>
          <w:tcPr>
            <w:tcW w:w="4833" w:type="dxa"/>
          </w:tcPr>
          <w:p w14:paraId="1ED75AA7" w14:textId="77777777" w:rsidR="00E64AC2" w:rsidRPr="00C42A62" w:rsidRDefault="00B26E2A" w:rsidP="008D6EF7">
            <w:pPr>
              <w:rPr>
                <w:sz w:val="22"/>
                <w:szCs w:val="22"/>
              </w:rPr>
            </w:pPr>
            <w:r>
              <w:rPr>
                <w:sz w:val="22"/>
                <w:szCs w:val="22"/>
              </w:rPr>
              <w:t xml:space="preserve">Perform different steps of root canal treatment </w:t>
            </w:r>
          </w:p>
        </w:tc>
        <w:tc>
          <w:tcPr>
            <w:tcW w:w="2599" w:type="dxa"/>
            <w:vMerge/>
          </w:tcPr>
          <w:p w14:paraId="46BD6C38" w14:textId="77777777" w:rsidR="00E64AC2" w:rsidRPr="00C42A62" w:rsidRDefault="00E64AC2" w:rsidP="008D6EF7">
            <w:pPr>
              <w:rPr>
                <w:sz w:val="22"/>
                <w:szCs w:val="22"/>
              </w:rPr>
            </w:pPr>
          </w:p>
        </w:tc>
        <w:tc>
          <w:tcPr>
            <w:tcW w:w="2690" w:type="dxa"/>
            <w:vMerge/>
          </w:tcPr>
          <w:p w14:paraId="6BED78FB" w14:textId="77777777" w:rsidR="00E64AC2" w:rsidRPr="00C42A62" w:rsidRDefault="00E64AC2" w:rsidP="008D6EF7">
            <w:pPr>
              <w:rPr>
                <w:sz w:val="22"/>
                <w:szCs w:val="22"/>
              </w:rPr>
            </w:pPr>
          </w:p>
        </w:tc>
      </w:tr>
    </w:tbl>
    <w:p w14:paraId="162890AE" w14:textId="77777777" w:rsidR="00AD3DE0" w:rsidRPr="00C42A62" w:rsidRDefault="00CC60AB" w:rsidP="00AD3DE0">
      <w:pPr>
        <w:tabs>
          <w:tab w:val="left" w:pos="1560"/>
          <w:tab w:val="center" w:pos="4320"/>
        </w:tabs>
        <w:rPr>
          <w:b/>
          <w:bCs/>
          <w:sz w:val="22"/>
          <w:szCs w:val="22"/>
        </w:rPr>
      </w:pPr>
      <w:r w:rsidRPr="00C42A62">
        <w:rPr>
          <w:b/>
          <w:bCs/>
          <w:sz w:val="22"/>
          <w:szCs w:val="22"/>
        </w:rPr>
        <w:tab/>
      </w:r>
    </w:p>
    <w:p w14:paraId="2D431304" w14:textId="77777777" w:rsidR="00CC60AB" w:rsidRPr="00C42A62" w:rsidRDefault="00AD3DE0" w:rsidP="00CC60AB">
      <w:pPr>
        <w:tabs>
          <w:tab w:val="left" w:pos="1560"/>
          <w:tab w:val="center" w:pos="4320"/>
        </w:tabs>
        <w:jc w:val="center"/>
        <w:rPr>
          <w:b/>
          <w:bCs/>
          <w:sz w:val="22"/>
          <w:szCs w:val="22"/>
        </w:rPr>
      </w:pPr>
      <w:r w:rsidRPr="00C42A62">
        <w:rPr>
          <w:b/>
          <w:bCs/>
          <w:sz w:val="22"/>
          <w:szCs w:val="22"/>
        </w:rPr>
        <w:t>Suggested Guidelines for</w:t>
      </w:r>
      <w:r w:rsidR="00CC60AB" w:rsidRPr="00C42A62">
        <w:rPr>
          <w:b/>
          <w:bCs/>
          <w:sz w:val="22"/>
          <w:szCs w:val="22"/>
        </w:rPr>
        <w:t xml:space="preserve"> Learning Outcome Verb, Assessment, and Teaching</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6783"/>
      </w:tblGrid>
      <w:tr w:rsidR="00CC60AB" w:rsidRPr="00C42A62" w14:paraId="73AAD31A" w14:textId="77777777" w:rsidTr="0056782C">
        <w:tc>
          <w:tcPr>
            <w:tcW w:w="3837" w:type="dxa"/>
          </w:tcPr>
          <w:p w14:paraId="013D55F3" w14:textId="77777777" w:rsidR="00CC60AB" w:rsidRPr="00C42A62" w:rsidRDefault="00CC60AB" w:rsidP="0056782C">
            <w:pPr>
              <w:jc w:val="center"/>
              <w:rPr>
                <w:b/>
                <w:bCs/>
                <w:sz w:val="22"/>
                <w:szCs w:val="22"/>
              </w:rPr>
            </w:pPr>
            <w:r w:rsidRPr="00C42A62">
              <w:rPr>
                <w:b/>
                <w:bCs/>
                <w:sz w:val="22"/>
                <w:szCs w:val="22"/>
              </w:rPr>
              <w:t>NQF Learning Domains</w:t>
            </w:r>
          </w:p>
        </w:tc>
        <w:tc>
          <w:tcPr>
            <w:tcW w:w="6783" w:type="dxa"/>
          </w:tcPr>
          <w:p w14:paraId="2917086C" w14:textId="77777777" w:rsidR="00CC60AB" w:rsidRPr="00C42A62" w:rsidRDefault="00CC60AB" w:rsidP="0056782C">
            <w:pPr>
              <w:jc w:val="center"/>
              <w:rPr>
                <w:b/>
                <w:bCs/>
                <w:sz w:val="22"/>
                <w:szCs w:val="22"/>
              </w:rPr>
            </w:pPr>
            <w:r w:rsidRPr="00C42A62">
              <w:rPr>
                <w:b/>
                <w:bCs/>
                <w:sz w:val="22"/>
                <w:szCs w:val="22"/>
              </w:rPr>
              <w:t>Suggested Verbs</w:t>
            </w:r>
          </w:p>
        </w:tc>
      </w:tr>
      <w:tr w:rsidR="00CC60AB" w:rsidRPr="00C42A62" w14:paraId="33806618" w14:textId="77777777" w:rsidTr="0056782C">
        <w:tc>
          <w:tcPr>
            <w:tcW w:w="3837" w:type="dxa"/>
          </w:tcPr>
          <w:p w14:paraId="7B7176CD" w14:textId="77777777" w:rsidR="00CC60AB" w:rsidRPr="00C42A62" w:rsidRDefault="00CC60AB" w:rsidP="008D6EF7">
            <w:pPr>
              <w:rPr>
                <w:b/>
                <w:bCs/>
                <w:sz w:val="22"/>
                <w:szCs w:val="22"/>
              </w:rPr>
            </w:pPr>
          </w:p>
        </w:tc>
        <w:tc>
          <w:tcPr>
            <w:tcW w:w="6783" w:type="dxa"/>
          </w:tcPr>
          <w:p w14:paraId="4AE7A3B6" w14:textId="77777777" w:rsidR="00CC60AB" w:rsidRPr="00C42A62" w:rsidRDefault="00CC60AB" w:rsidP="008D6EF7">
            <w:pPr>
              <w:rPr>
                <w:sz w:val="22"/>
                <w:szCs w:val="22"/>
              </w:rPr>
            </w:pPr>
          </w:p>
        </w:tc>
      </w:tr>
      <w:tr w:rsidR="00CC60AB" w:rsidRPr="00C42A62" w14:paraId="3B3F2CEC" w14:textId="77777777" w:rsidTr="0056782C">
        <w:tc>
          <w:tcPr>
            <w:tcW w:w="3837" w:type="dxa"/>
          </w:tcPr>
          <w:p w14:paraId="5FD96C8D" w14:textId="77777777" w:rsidR="00AD3DE0" w:rsidRPr="00C42A62" w:rsidRDefault="00AD3DE0" w:rsidP="008D6EF7">
            <w:pPr>
              <w:rPr>
                <w:b/>
                <w:bCs/>
                <w:sz w:val="22"/>
                <w:szCs w:val="22"/>
              </w:rPr>
            </w:pPr>
          </w:p>
          <w:p w14:paraId="33264227" w14:textId="77777777" w:rsidR="00CC60AB" w:rsidRPr="00C42A62" w:rsidRDefault="00CC60AB" w:rsidP="008D6EF7">
            <w:pPr>
              <w:rPr>
                <w:b/>
                <w:bCs/>
                <w:sz w:val="22"/>
                <w:szCs w:val="22"/>
              </w:rPr>
            </w:pPr>
            <w:r w:rsidRPr="00C42A62">
              <w:rPr>
                <w:b/>
                <w:bCs/>
                <w:sz w:val="22"/>
                <w:szCs w:val="22"/>
              </w:rPr>
              <w:t>Knowledge</w:t>
            </w:r>
          </w:p>
        </w:tc>
        <w:tc>
          <w:tcPr>
            <w:tcW w:w="6783" w:type="dxa"/>
          </w:tcPr>
          <w:p w14:paraId="5DC49F58" w14:textId="77777777" w:rsidR="00CC60AB" w:rsidRPr="00C42A62" w:rsidRDefault="00CC60AB" w:rsidP="0056782C">
            <w:pPr>
              <w:jc w:val="both"/>
              <w:rPr>
                <w:sz w:val="22"/>
                <w:szCs w:val="22"/>
              </w:rPr>
            </w:pPr>
            <w:proofErr w:type="gramStart"/>
            <w:r w:rsidRPr="00C42A62">
              <w:rPr>
                <w:sz w:val="22"/>
                <w:szCs w:val="22"/>
              </w:rPr>
              <w:t>list</w:t>
            </w:r>
            <w:proofErr w:type="gramEnd"/>
            <w:r w:rsidRPr="00C42A62">
              <w:rPr>
                <w:sz w:val="22"/>
                <w:szCs w:val="22"/>
              </w:rPr>
              <w:t>, name, record, define, label, outline, state, describe, recall, memorize, reproduce, recognize, record, tell, write</w:t>
            </w:r>
          </w:p>
          <w:p w14:paraId="5B21D041" w14:textId="77777777" w:rsidR="00AD3DE0" w:rsidRPr="00C42A62" w:rsidRDefault="00AD3DE0" w:rsidP="0056782C">
            <w:pPr>
              <w:jc w:val="both"/>
              <w:rPr>
                <w:sz w:val="22"/>
                <w:szCs w:val="22"/>
              </w:rPr>
            </w:pPr>
          </w:p>
        </w:tc>
      </w:tr>
      <w:tr w:rsidR="00CC60AB" w:rsidRPr="00C42A62" w14:paraId="0BABEA49" w14:textId="77777777" w:rsidTr="0056782C">
        <w:tc>
          <w:tcPr>
            <w:tcW w:w="3837" w:type="dxa"/>
          </w:tcPr>
          <w:p w14:paraId="01AB3560" w14:textId="77777777" w:rsidR="00CC60AB" w:rsidRPr="00C42A62" w:rsidRDefault="00CC60AB" w:rsidP="008D6EF7">
            <w:pPr>
              <w:rPr>
                <w:b/>
                <w:bCs/>
                <w:sz w:val="22"/>
                <w:szCs w:val="22"/>
              </w:rPr>
            </w:pPr>
          </w:p>
          <w:p w14:paraId="202B5CF9" w14:textId="77777777" w:rsidR="00AD3DE0" w:rsidRPr="00C42A62" w:rsidRDefault="00AD3DE0" w:rsidP="008D6EF7">
            <w:pPr>
              <w:rPr>
                <w:b/>
                <w:bCs/>
                <w:sz w:val="22"/>
                <w:szCs w:val="22"/>
              </w:rPr>
            </w:pPr>
          </w:p>
          <w:p w14:paraId="3A9A7FAC" w14:textId="77777777" w:rsidR="00CC60AB" w:rsidRPr="00C42A62" w:rsidRDefault="00CC60AB" w:rsidP="008D6EF7">
            <w:pPr>
              <w:rPr>
                <w:b/>
                <w:bCs/>
                <w:sz w:val="22"/>
                <w:szCs w:val="22"/>
              </w:rPr>
            </w:pPr>
            <w:r w:rsidRPr="00C42A62">
              <w:rPr>
                <w:b/>
                <w:bCs/>
                <w:sz w:val="22"/>
                <w:szCs w:val="22"/>
              </w:rPr>
              <w:t>Cognitive Skills</w:t>
            </w:r>
          </w:p>
        </w:tc>
        <w:tc>
          <w:tcPr>
            <w:tcW w:w="6783" w:type="dxa"/>
          </w:tcPr>
          <w:p w14:paraId="5420B157" w14:textId="77777777" w:rsidR="00CC60AB" w:rsidRPr="00C42A62" w:rsidRDefault="00CC60AB" w:rsidP="0056782C">
            <w:pPr>
              <w:jc w:val="both"/>
              <w:rPr>
                <w:sz w:val="22"/>
                <w:szCs w:val="22"/>
              </w:rPr>
            </w:pPr>
            <w:proofErr w:type="gramStart"/>
            <w:r w:rsidRPr="00C42A62">
              <w:rPr>
                <w:sz w:val="22"/>
                <w:szCs w:val="22"/>
              </w:rPr>
              <w:lastRenderedPageBreak/>
              <w:t>estimate</w:t>
            </w:r>
            <w:proofErr w:type="gramEnd"/>
            <w:r w:rsidRPr="00C42A62">
              <w:rPr>
                <w:sz w:val="22"/>
                <w:szCs w:val="22"/>
              </w:rPr>
              <w:t xml:space="preserve">, explain, summarize, write, compare, contrast, diagram, </w:t>
            </w:r>
            <w:r w:rsidRPr="00C42A62">
              <w:rPr>
                <w:sz w:val="22"/>
                <w:szCs w:val="22"/>
              </w:rPr>
              <w:lastRenderedPageBreak/>
              <w:t>subdivide, differentiate, criticize, calculate, analyze, compose, develop, create, prepare, reconstruct, reorganize, summarize, explain, predict, justify, rate, evaluate, plan, design, measure, judge, justify, interpret, appraise</w:t>
            </w:r>
          </w:p>
          <w:p w14:paraId="054037DE" w14:textId="77777777" w:rsidR="00AD3DE0" w:rsidRPr="00C42A62" w:rsidRDefault="00AD3DE0" w:rsidP="0056782C">
            <w:pPr>
              <w:jc w:val="both"/>
              <w:rPr>
                <w:sz w:val="22"/>
                <w:szCs w:val="22"/>
              </w:rPr>
            </w:pPr>
          </w:p>
        </w:tc>
      </w:tr>
      <w:tr w:rsidR="00CC60AB" w:rsidRPr="00C42A62" w14:paraId="3C646648" w14:textId="77777777" w:rsidTr="0056782C">
        <w:tc>
          <w:tcPr>
            <w:tcW w:w="3837" w:type="dxa"/>
          </w:tcPr>
          <w:p w14:paraId="5D47B38E" w14:textId="77777777" w:rsidR="00CC60AB" w:rsidRPr="00C42A62" w:rsidRDefault="00CC60AB" w:rsidP="008D6EF7">
            <w:pPr>
              <w:rPr>
                <w:b/>
                <w:bCs/>
                <w:sz w:val="22"/>
                <w:szCs w:val="22"/>
              </w:rPr>
            </w:pPr>
            <w:r w:rsidRPr="00C42A62">
              <w:rPr>
                <w:b/>
                <w:bCs/>
                <w:sz w:val="22"/>
                <w:szCs w:val="22"/>
              </w:rPr>
              <w:lastRenderedPageBreak/>
              <w:t>Interpersonal Skills &amp; Responsibility</w:t>
            </w:r>
          </w:p>
        </w:tc>
        <w:tc>
          <w:tcPr>
            <w:tcW w:w="6783" w:type="dxa"/>
          </w:tcPr>
          <w:p w14:paraId="22C041E7" w14:textId="77777777" w:rsidR="00CC60AB" w:rsidRPr="00C42A62" w:rsidRDefault="00CC60AB" w:rsidP="0056782C">
            <w:pPr>
              <w:jc w:val="both"/>
              <w:rPr>
                <w:sz w:val="22"/>
                <w:szCs w:val="22"/>
              </w:rPr>
            </w:pPr>
            <w:proofErr w:type="gramStart"/>
            <w:r w:rsidRPr="00C42A62">
              <w:rPr>
                <w:sz w:val="22"/>
                <w:szCs w:val="22"/>
              </w:rPr>
              <w:t>demonstrate</w:t>
            </w:r>
            <w:proofErr w:type="gramEnd"/>
            <w:r w:rsidRPr="00C42A62">
              <w:rPr>
                <w:sz w:val="22"/>
                <w:szCs w:val="22"/>
              </w:rPr>
              <w:t>, judge, choose, illustrate, modify, show, use, appraise, evaluate, justify, analyze, question, and write</w:t>
            </w:r>
          </w:p>
          <w:p w14:paraId="44AD034C" w14:textId="77777777" w:rsidR="00AD3DE0" w:rsidRPr="00C42A62" w:rsidRDefault="00AD3DE0" w:rsidP="0056782C">
            <w:pPr>
              <w:jc w:val="both"/>
              <w:rPr>
                <w:sz w:val="22"/>
                <w:szCs w:val="22"/>
              </w:rPr>
            </w:pPr>
          </w:p>
        </w:tc>
      </w:tr>
      <w:tr w:rsidR="00CC60AB" w:rsidRPr="00C42A62" w14:paraId="4AC5353E" w14:textId="77777777" w:rsidTr="0056782C">
        <w:tc>
          <w:tcPr>
            <w:tcW w:w="3837" w:type="dxa"/>
          </w:tcPr>
          <w:p w14:paraId="72B4B2AB" w14:textId="77777777" w:rsidR="00CC60AB" w:rsidRPr="00C42A62" w:rsidRDefault="00CC60AB" w:rsidP="008D6EF7">
            <w:pPr>
              <w:rPr>
                <w:b/>
                <w:bCs/>
                <w:sz w:val="22"/>
                <w:szCs w:val="22"/>
              </w:rPr>
            </w:pPr>
            <w:r w:rsidRPr="00C42A62">
              <w:rPr>
                <w:b/>
                <w:bCs/>
                <w:sz w:val="22"/>
                <w:szCs w:val="22"/>
              </w:rPr>
              <w:t>Communication, Information</w:t>
            </w:r>
          </w:p>
          <w:p w14:paraId="19373426" w14:textId="77777777" w:rsidR="00CC60AB" w:rsidRPr="00C42A62" w:rsidRDefault="00CC60AB" w:rsidP="008D6EF7">
            <w:pPr>
              <w:rPr>
                <w:b/>
                <w:bCs/>
                <w:sz w:val="22"/>
                <w:szCs w:val="22"/>
              </w:rPr>
            </w:pPr>
            <w:r w:rsidRPr="00C42A62">
              <w:rPr>
                <w:b/>
                <w:bCs/>
                <w:sz w:val="22"/>
                <w:szCs w:val="22"/>
              </w:rPr>
              <w:t xml:space="preserve"> Technology, Numerical</w:t>
            </w:r>
          </w:p>
        </w:tc>
        <w:tc>
          <w:tcPr>
            <w:tcW w:w="6783" w:type="dxa"/>
          </w:tcPr>
          <w:p w14:paraId="75D84A2D" w14:textId="77777777" w:rsidR="00CC60AB" w:rsidRPr="00C42A62" w:rsidRDefault="00CC60AB" w:rsidP="0056782C">
            <w:pPr>
              <w:jc w:val="both"/>
              <w:rPr>
                <w:sz w:val="22"/>
                <w:szCs w:val="22"/>
              </w:rPr>
            </w:pPr>
            <w:proofErr w:type="gramStart"/>
            <w:r w:rsidRPr="00C42A62">
              <w:rPr>
                <w:sz w:val="22"/>
                <w:szCs w:val="22"/>
              </w:rPr>
              <w:t>demonstrate</w:t>
            </w:r>
            <w:proofErr w:type="gramEnd"/>
            <w:r w:rsidRPr="00C42A62">
              <w:rPr>
                <w:sz w:val="22"/>
                <w:szCs w:val="22"/>
              </w:rPr>
              <w:t>, calculate, illustrate, interpret, research, question, operate, appraise, evaluate, assess, and criticize</w:t>
            </w:r>
          </w:p>
          <w:p w14:paraId="05A29F48" w14:textId="77777777" w:rsidR="00AD3DE0" w:rsidRPr="00C42A62" w:rsidRDefault="00AD3DE0" w:rsidP="0056782C">
            <w:pPr>
              <w:jc w:val="both"/>
              <w:rPr>
                <w:sz w:val="22"/>
                <w:szCs w:val="22"/>
              </w:rPr>
            </w:pPr>
          </w:p>
        </w:tc>
      </w:tr>
      <w:tr w:rsidR="00CC60AB" w:rsidRPr="00C42A62" w14:paraId="2E1F60DF" w14:textId="77777777" w:rsidTr="0056782C">
        <w:tc>
          <w:tcPr>
            <w:tcW w:w="3837" w:type="dxa"/>
          </w:tcPr>
          <w:p w14:paraId="0A986C2F" w14:textId="77777777" w:rsidR="00CC60AB" w:rsidRPr="00C42A62" w:rsidRDefault="00CC60AB" w:rsidP="008D6EF7">
            <w:pPr>
              <w:rPr>
                <w:b/>
                <w:bCs/>
                <w:sz w:val="22"/>
                <w:szCs w:val="22"/>
              </w:rPr>
            </w:pPr>
          </w:p>
          <w:p w14:paraId="147B06B1" w14:textId="77777777" w:rsidR="00CC60AB" w:rsidRPr="00C42A62" w:rsidRDefault="00CC60AB" w:rsidP="008D6EF7">
            <w:pPr>
              <w:rPr>
                <w:b/>
                <w:bCs/>
                <w:sz w:val="22"/>
                <w:szCs w:val="22"/>
              </w:rPr>
            </w:pPr>
            <w:r w:rsidRPr="00C42A62">
              <w:rPr>
                <w:b/>
                <w:bCs/>
                <w:sz w:val="22"/>
                <w:szCs w:val="22"/>
              </w:rPr>
              <w:t>Psychomotor</w:t>
            </w:r>
          </w:p>
        </w:tc>
        <w:tc>
          <w:tcPr>
            <w:tcW w:w="6783" w:type="dxa"/>
          </w:tcPr>
          <w:p w14:paraId="4EBC6FF1" w14:textId="77777777" w:rsidR="00AD3DE0" w:rsidRPr="00C42A62" w:rsidRDefault="00CC60AB" w:rsidP="00121ABF">
            <w:pPr>
              <w:jc w:val="both"/>
              <w:rPr>
                <w:sz w:val="22"/>
                <w:szCs w:val="22"/>
              </w:rPr>
            </w:pPr>
            <w:proofErr w:type="gramStart"/>
            <w:r w:rsidRPr="00C42A62">
              <w:rPr>
                <w:sz w:val="22"/>
                <w:szCs w:val="22"/>
              </w:rPr>
              <w:t>demonstrate</w:t>
            </w:r>
            <w:proofErr w:type="gramEnd"/>
            <w:r w:rsidRPr="00C42A62">
              <w:rPr>
                <w:sz w:val="22"/>
                <w:szCs w:val="22"/>
              </w:rPr>
              <w:t>, show, illustrate, perform, dramatize, employ, manipulate, operate, prepare, produce, draw, diagram, examine, construct, assemble, experiment, and reconstruct</w:t>
            </w:r>
          </w:p>
        </w:tc>
      </w:tr>
    </w:tbl>
    <w:p w14:paraId="04D40935" w14:textId="7E5F6606" w:rsidR="00D20FE4" w:rsidRPr="00C42A62" w:rsidRDefault="008E3BE3" w:rsidP="004E17A4">
      <w:pPr>
        <w:rPr>
          <w:sz w:val="22"/>
          <w:szCs w:val="22"/>
        </w:rPr>
      </w:pPr>
      <w:r>
        <w:rPr>
          <w:noProof/>
          <w:sz w:val="22"/>
          <w:szCs w:val="22"/>
        </w:rPr>
        <mc:AlternateContent>
          <mc:Choice Requires="wps">
            <w:drawing>
              <wp:anchor distT="0" distB="0" distL="114300" distR="114300" simplePos="0" relativeHeight="251663360" behindDoc="0" locked="0" layoutInCell="1" allowOverlap="1" wp14:anchorId="3801E9F3" wp14:editId="35F11FD8">
                <wp:simplePos x="0" y="0"/>
                <wp:positionH relativeFrom="column">
                  <wp:posOffset>-292735</wp:posOffset>
                </wp:positionH>
                <wp:positionV relativeFrom="paragraph">
                  <wp:posOffset>-142240</wp:posOffset>
                </wp:positionV>
                <wp:extent cx="6774180" cy="4079240"/>
                <wp:effectExtent l="0" t="0" r="33020" b="3556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180" cy="4079240"/>
                        </a:xfrm>
                        <a:prstGeom prst="rect">
                          <a:avLst/>
                        </a:prstGeom>
                        <a:solidFill>
                          <a:srgbClr val="FFFFFF"/>
                        </a:solidFill>
                        <a:ln w="9525">
                          <a:solidFill>
                            <a:srgbClr val="000000"/>
                          </a:solidFill>
                          <a:miter lim="800000"/>
                          <a:headEnd/>
                          <a:tailEnd/>
                        </a:ln>
                      </wps:spPr>
                      <wps:txbx>
                        <w:txbxContent>
                          <w:p w14:paraId="68FA89D1" w14:textId="77777777" w:rsidR="00C3058C" w:rsidRPr="00521315" w:rsidRDefault="00C3058C"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 xml:space="preserve">verbs not to </w:t>
                            </w:r>
                            <w:proofErr w:type="spellStart"/>
                            <w:r w:rsidRPr="00521315">
                              <w:rPr>
                                <w:rFonts w:ascii="Calibri" w:hAnsi="Calibri"/>
                                <w:b/>
                                <w:bCs/>
                                <w:i/>
                                <w:iCs/>
                                <w:sz w:val="22"/>
                                <w:szCs w:val="22"/>
                                <w:u w:val="single"/>
                              </w:rPr>
                              <w:t>use</w:t>
                            </w:r>
                            <w:r w:rsidRPr="00521315">
                              <w:rPr>
                                <w:rFonts w:ascii="Calibri" w:hAnsi="Calibri"/>
                                <w:sz w:val="22"/>
                                <w:szCs w:val="22"/>
                              </w:rPr>
                              <w:t>when</w:t>
                            </w:r>
                            <w:proofErr w:type="spellEnd"/>
                            <w:r w:rsidRPr="00521315">
                              <w:rPr>
                                <w:rFonts w:ascii="Calibri" w:hAnsi="Calibri"/>
                                <w:sz w:val="22"/>
                                <w:szCs w:val="22"/>
                              </w:rPr>
                              <w:t xml:space="preserve"> writing measurable and assessable learning outcomes are as follows:</w:t>
                            </w:r>
                          </w:p>
                          <w:p w14:paraId="6E85F482" w14:textId="77777777" w:rsidR="00C3058C" w:rsidRPr="00521315" w:rsidRDefault="00C3058C" w:rsidP="00121ABF">
                            <w:pPr>
                              <w:rPr>
                                <w:rFonts w:ascii="Calibri" w:hAnsi="Calibri"/>
                                <w:sz w:val="22"/>
                                <w:szCs w:val="22"/>
                              </w:rPr>
                            </w:pPr>
                          </w:p>
                          <w:p w14:paraId="24021A69" w14:textId="77777777" w:rsidR="00C3058C" w:rsidRPr="00521315" w:rsidRDefault="00C3058C" w:rsidP="00121ABF">
                            <w:pPr>
                              <w:rPr>
                                <w:rFonts w:ascii="Calibri" w:hAnsi="Calibri"/>
                                <w:sz w:val="22"/>
                                <w:szCs w:val="22"/>
                              </w:rPr>
                            </w:pPr>
                            <w:r w:rsidRPr="00521315">
                              <w:rPr>
                                <w:rFonts w:ascii="Calibri" w:hAnsi="Calibri"/>
                                <w:sz w:val="22"/>
                                <w:szCs w:val="22"/>
                              </w:rPr>
                              <w:t>Consider          Maximize              Continue           Review            Ensure          Enlarge               Understand</w:t>
                            </w:r>
                          </w:p>
                          <w:p w14:paraId="7FBBF94B" w14:textId="77777777" w:rsidR="00C3058C" w:rsidRPr="00521315" w:rsidRDefault="00C3058C"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14:paraId="6957B990" w14:textId="77777777" w:rsidR="00C3058C" w:rsidRPr="00521315" w:rsidRDefault="00C3058C" w:rsidP="00121ABF">
                            <w:pPr>
                              <w:jc w:val="center"/>
                              <w:rPr>
                                <w:rFonts w:ascii="Calibri" w:hAnsi="Calibri"/>
                                <w:sz w:val="22"/>
                                <w:szCs w:val="22"/>
                              </w:rPr>
                            </w:pPr>
                          </w:p>
                          <w:p w14:paraId="6576CB50" w14:textId="77777777" w:rsidR="00C3058C" w:rsidRPr="00521315" w:rsidRDefault="00C3058C"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14:paraId="19629B86" w14:textId="77777777" w:rsidR="00C3058C" w:rsidRPr="00521315" w:rsidRDefault="00C3058C"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14:paraId="76F526E3" w14:textId="77777777" w:rsidR="00C3058C" w:rsidRPr="00521315" w:rsidRDefault="00C3058C" w:rsidP="00121ABF">
                            <w:pPr>
                              <w:rPr>
                                <w:rFonts w:ascii="Calibri" w:hAnsi="Calibri"/>
                                <w:sz w:val="22"/>
                                <w:szCs w:val="22"/>
                              </w:rPr>
                            </w:pPr>
                          </w:p>
                          <w:p w14:paraId="35E1D00C" w14:textId="77777777" w:rsidR="00C3058C" w:rsidRPr="00521315" w:rsidRDefault="00C3058C"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14:paraId="32F72052" w14:textId="77777777" w:rsidR="00C3058C" w:rsidRPr="00521315" w:rsidRDefault="00C3058C" w:rsidP="00121ABF">
                            <w:pPr>
                              <w:jc w:val="both"/>
                              <w:rPr>
                                <w:sz w:val="22"/>
                                <w:szCs w:val="22"/>
                              </w:rPr>
                            </w:pPr>
                          </w:p>
                          <w:p w14:paraId="4D9FB9F6" w14:textId="77777777" w:rsidR="00C3058C" w:rsidRPr="00521315" w:rsidRDefault="00C3058C"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23pt;margin-top:-11.15pt;width:533.4pt;height:3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">
                <v:textbox>
                  <w:txbxContent>
                    <w:p w14:paraId="68FA89D1" w14:textId="77777777" w:rsidR="007F1F0F" w:rsidRPr="00521315" w:rsidRDefault="007F1F0F"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sz w:val="22"/>
                          <w:szCs w:val="22"/>
                        </w:rPr>
                        <w:t>when writing measurable and assessable learning outcomes are as follows:</w:t>
                      </w:r>
                    </w:p>
                    <w:p w14:paraId="6E85F482" w14:textId="77777777" w:rsidR="007F1F0F" w:rsidRPr="00521315" w:rsidRDefault="007F1F0F" w:rsidP="00121ABF">
                      <w:pPr>
                        <w:rPr>
                          <w:rFonts w:ascii="Calibri" w:hAnsi="Calibri"/>
                          <w:sz w:val="22"/>
                          <w:szCs w:val="22"/>
                        </w:rPr>
                      </w:pPr>
                    </w:p>
                    <w:p w14:paraId="24021A69" w14:textId="77777777" w:rsidR="007F1F0F" w:rsidRPr="00521315" w:rsidRDefault="007F1F0F" w:rsidP="00121ABF">
                      <w:pPr>
                        <w:rPr>
                          <w:rFonts w:ascii="Calibri" w:hAnsi="Calibri"/>
                          <w:sz w:val="22"/>
                          <w:szCs w:val="22"/>
                        </w:rPr>
                      </w:pPr>
                      <w:r w:rsidRPr="00521315">
                        <w:rPr>
                          <w:rFonts w:ascii="Calibri" w:hAnsi="Calibri"/>
                          <w:sz w:val="22"/>
                          <w:szCs w:val="22"/>
                        </w:rPr>
                        <w:t>Consider          Maximize              Continue           Review            Ensure          Enlarge               Understand</w:t>
                      </w:r>
                    </w:p>
                    <w:p w14:paraId="7FBBF94B" w14:textId="77777777" w:rsidR="007F1F0F" w:rsidRPr="00521315" w:rsidRDefault="007F1F0F"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14:paraId="6957B990" w14:textId="77777777" w:rsidR="007F1F0F" w:rsidRPr="00521315" w:rsidRDefault="007F1F0F" w:rsidP="00121ABF">
                      <w:pPr>
                        <w:jc w:val="center"/>
                        <w:rPr>
                          <w:rFonts w:ascii="Calibri" w:hAnsi="Calibri"/>
                          <w:sz w:val="22"/>
                          <w:szCs w:val="22"/>
                        </w:rPr>
                      </w:pPr>
                    </w:p>
                    <w:p w14:paraId="6576CB50" w14:textId="77777777" w:rsidR="007F1F0F" w:rsidRPr="00521315" w:rsidRDefault="007F1F0F"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14:paraId="19629B86" w14:textId="77777777" w:rsidR="007F1F0F" w:rsidRPr="00521315" w:rsidRDefault="007F1F0F"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14:paraId="76F526E3" w14:textId="77777777" w:rsidR="007F1F0F" w:rsidRPr="00521315" w:rsidRDefault="007F1F0F" w:rsidP="00121ABF">
                      <w:pPr>
                        <w:rPr>
                          <w:rFonts w:ascii="Calibri" w:hAnsi="Calibri"/>
                          <w:sz w:val="22"/>
                          <w:szCs w:val="22"/>
                        </w:rPr>
                      </w:pPr>
                    </w:p>
                    <w:p w14:paraId="35E1D00C" w14:textId="77777777" w:rsidR="007F1F0F" w:rsidRPr="00521315" w:rsidRDefault="007F1F0F"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14:paraId="32F72052" w14:textId="77777777" w:rsidR="007F1F0F" w:rsidRPr="00521315" w:rsidRDefault="007F1F0F" w:rsidP="00121ABF">
                      <w:pPr>
                        <w:jc w:val="both"/>
                        <w:rPr>
                          <w:sz w:val="22"/>
                          <w:szCs w:val="22"/>
                        </w:rPr>
                      </w:pPr>
                    </w:p>
                    <w:p w14:paraId="4D9FB9F6" w14:textId="77777777" w:rsidR="007F1F0F" w:rsidRPr="00521315" w:rsidRDefault="007F1F0F"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mc:Fallback>
        </mc:AlternateContent>
      </w:r>
    </w:p>
    <w:p w14:paraId="5571E096" w14:textId="77777777" w:rsidR="00D20FE4" w:rsidRPr="00C42A62" w:rsidRDefault="00D20FE4" w:rsidP="004E17A4">
      <w:pPr>
        <w:rPr>
          <w:sz w:val="22"/>
          <w:szCs w:val="22"/>
        </w:rPr>
      </w:pPr>
    </w:p>
    <w:p w14:paraId="0CC1CC63" w14:textId="77777777" w:rsidR="00D20FE4" w:rsidRPr="00C42A62" w:rsidRDefault="00D20FE4" w:rsidP="004E17A4">
      <w:pPr>
        <w:rPr>
          <w:sz w:val="22"/>
          <w:szCs w:val="22"/>
        </w:rPr>
      </w:pPr>
    </w:p>
    <w:p w14:paraId="01CAA90B" w14:textId="77777777" w:rsidR="00D20FE4" w:rsidRPr="00C42A62" w:rsidRDefault="00D20FE4" w:rsidP="004E17A4">
      <w:pPr>
        <w:rPr>
          <w:sz w:val="22"/>
          <w:szCs w:val="22"/>
        </w:rPr>
      </w:pPr>
    </w:p>
    <w:p w14:paraId="56C3AB84" w14:textId="77777777" w:rsidR="00AD3DE0" w:rsidRPr="00C42A62" w:rsidRDefault="00AD3DE0" w:rsidP="004E17A4">
      <w:pPr>
        <w:rPr>
          <w:sz w:val="22"/>
          <w:szCs w:val="22"/>
        </w:rPr>
      </w:pPr>
    </w:p>
    <w:p w14:paraId="2B97BA5A" w14:textId="77777777" w:rsidR="00AD3DE0" w:rsidRPr="00C42A62" w:rsidRDefault="00AD3DE0" w:rsidP="004E17A4">
      <w:pPr>
        <w:rPr>
          <w:sz w:val="22"/>
          <w:szCs w:val="22"/>
        </w:rPr>
      </w:pPr>
    </w:p>
    <w:p w14:paraId="76D4DF8A" w14:textId="77777777" w:rsidR="00AD3DE0" w:rsidRPr="00C42A62" w:rsidRDefault="00AD3DE0" w:rsidP="004E17A4">
      <w:pPr>
        <w:rPr>
          <w:sz w:val="22"/>
          <w:szCs w:val="22"/>
        </w:rPr>
      </w:pPr>
    </w:p>
    <w:p w14:paraId="5F90B0F5" w14:textId="77777777" w:rsidR="00AD3DE0" w:rsidRPr="00C42A62" w:rsidRDefault="00AD3DE0" w:rsidP="004E17A4">
      <w:pPr>
        <w:rPr>
          <w:sz w:val="22"/>
          <w:szCs w:val="22"/>
        </w:rPr>
      </w:pPr>
    </w:p>
    <w:p w14:paraId="4CE1A2B6" w14:textId="77777777" w:rsidR="00AD3DE0" w:rsidRPr="00C42A62" w:rsidRDefault="00AD3DE0" w:rsidP="004E17A4">
      <w:pPr>
        <w:rPr>
          <w:sz w:val="22"/>
          <w:szCs w:val="22"/>
        </w:rPr>
      </w:pPr>
    </w:p>
    <w:p w14:paraId="072BF5B0" w14:textId="77777777" w:rsidR="00AD3DE0" w:rsidRPr="00C42A62" w:rsidRDefault="00AD3DE0" w:rsidP="004E17A4">
      <w:pPr>
        <w:rPr>
          <w:sz w:val="22"/>
          <w:szCs w:val="22"/>
        </w:rPr>
      </w:pPr>
    </w:p>
    <w:p w14:paraId="3C7D250C" w14:textId="77777777" w:rsidR="00121ABF" w:rsidRPr="00C42A62" w:rsidRDefault="00121ABF" w:rsidP="004E17A4">
      <w:pPr>
        <w:rPr>
          <w:sz w:val="22"/>
          <w:szCs w:val="22"/>
        </w:rPr>
      </w:pPr>
    </w:p>
    <w:p w14:paraId="28031B79" w14:textId="77777777" w:rsidR="00121ABF" w:rsidRPr="00C42A62" w:rsidRDefault="00121ABF" w:rsidP="004E17A4">
      <w:pPr>
        <w:rPr>
          <w:sz w:val="22"/>
          <w:szCs w:val="22"/>
        </w:rPr>
      </w:pPr>
    </w:p>
    <w:p w14:paraId="1A41A9D5" w14:textId="77777777" w:rsidR="00121ABF" w:rsidRPr="00C42A62" w:rsidRDefault="00121ABF" w:rsidP="004E17A4">
      <w:pPr>
        <w:rPr>
          <w:sz w:val="22"/>
          <w:szCs w:val="22"/>
        </w:rPr>
      </w:pPr>
    </w:p>
    <w:p w14:paraId="641CFEAF" w14:textId="77777777" w:rsidR="00121ABF" w:rsidRPr="00C42A62" w:rsidRDefault="00121ABF" w:rsidP="004E17A4">
      <w:pPr>
        <w:rPr>
          <w:sz w:val="22"/>
          <w:szCs w:val="22"/>
        </w:rPr>
      </w:pPr>
    </w:p>
    <w:p w14:paraId="47636327" w14:textId="77777777" w:rsidR="00121ABF" w:rsidRPr="00C42A62" w:rsidRDefault="00121ABF" w:rsidP="004E17A4">
      <w:pPr>
        <w:rPr>
          <w:sz w:val="22"/>
          <w:szCs w:val="22"/>
        </w:rPr>
      </w:pPr>
    </w:p>
    <w:p w14:paraId="4ADFB85E" w14:textId="77777777" w:rsidR="00121ABF" w:rsidRPr="00C42A62" w:rsidRDefault="00121ABF" w:rsidP="004E17A4">
      <w:pPr>
        <w:rPr>
          <w:sz w:val="22"/>
          <w:szCs w:val="22"/>
        </w:rPr>
      </w:pPr>
    </w:p>
    <w:p w14:paraId="03B0C8E4" w14:textId="77777777" w:rsidR="00121ABF" w:rsidRPr="00C42A62" w:rsidRDefault="00121ABF" w:rsidP="004E17A4">
      <w:pPr>
        <w:rPr>
          <w:sz w:val="22"/>
          <w:szCs w:val="22"/>
        </w:rPr>
      </w:pPr>
    </w:p>
    <w:p w14:paraId="30178508" w14:textId="77777777" w:rsidR="00121ABF" w:rsidRPr="00C42A62" w:rsidRDefault="00121ABF" w:rsidP="004E17A4">
      <w:pPr>
        <w:rPr>
          <w:sz w:val="22"/>
          <w:szCs w:val="22"/>
        </w:rPr>
      </w:pPr>
    </w:p>
    <w:p w14:paraId="11575236" w14:textId="77777777" w:rsidR="00121ABF" w:rsidRPr="00C42A62" w:rsidRDefault="00121ABF" w:rsidP="004E17A4">
      <w:pPr>
        <w:rPr>
          <w:sz w:val="22"/>
          <w:szCs w:val="22"/>
        </w:rPr>
      </w:pPr>
    </w:p>
    <w:p w14:paraId="5DF98DF9" w14:textId="77777777" w:rsidR="00121ABF" w:rsidRPr="00C42A62" w:rsidRDefault="00121ABF" w:rsidP="004E17A4">
      <w:pPr>
        <w:rPr>
          <w:sz w:val="22"/>
          <w:szCs w:val="22"/>
        </w:rPr>
      </w:pPr>
    </w:p>
    <w:p w14:paraId="49C877AD" w14:textId="77777777" w:rsidR="00121ABF" w:rsidRPr="00C42A62" w:rsidRDefault="00121ABF" w:rsidP="004E17A4">
      <w:pPr>
        <w:rPr>
          <w:sz w:val="22"/>
          <w:szCs w:val="22"/>
        </w:rPr>
      </w:pPr>
    </w:p>
    <w:p w14:paraId="2AA4091B" w14:textId="77777777" w:rsidR="00121ABF" w:rsidRPr="00C42A62" w:rsidRDefault="00121ABF" w:rsidP="004E17A4">
      <w:pPr>
        <w:rPr>
          <w:sz w:val="22"/>
          <w:szCs w:val="22"/>
        </w:rPr>
      </w:pPr>
    </w:p>
    <w:p w14:paraId="71FE21CE" w14:textId="77777777" w:rsidR="00121ABF" w:rsidRPr="00C42A62" w:rsidRDefault="00121ABF" w:rsidP="004E17A4">
      <w:pPr>
        <w:rPr>
          <w:sz w:val="22"/>
          <w:szCs w:val="22"/>
        </w:rPr>
      </w:pPr>
    </w:p>
    <w:p w14:paraId="3D63C33D" w14:textId="77777777" w:rsidR="00121ABF" w:rsidRPr="00C42A62" w:rsidRDefault="00121ABF" w:rsidP="004E17A4">
      <w:pPr>
        <w:rPr>
          <w:sz w:val="22"/>
          <w:szCs w:val="22"/>
        </w:rPr>
      </w:pPr>
    </w:p>
    <w:tbl>
      <w:tblPr>
        <w:tblW w:w="1095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
        <w:gridCol w:w="276"/>
        <w:gridCol w:w="6267"/>
        <w:gridCol w:w="2520"/>
        <w:gridCol w:w="1251"/>
        <w:gridCol w:w="300"/>
      </w:tblGrid>
      <w:tr w:rsidR="004E17A4" w:rsidRPr="00C42A62" w14:paraId="1D9AA4AF" w14:textId="77777777" w:rsidTr="00963B59">
        <w:trPr>
          <w:gridAfter w:val="1"/>
          <w:wAfter w:w="300" w:type="dxa"/>
        </w:trPr>
        <w:tc>
          <w:tcPr>
            <w:tcW w:w="10656" w:type="dxa"/>
            <w:gridSpan w:val="5"/>
          </w:tcPr>
          <w:p w14:paraId="3745C81D" w14:textId="77777777" w:rsidR="004E17A4" w:rsidRPr="00E76B88" w:rsidRDefault="004E17A4" w:rsidP="008D6EF7">
            <w:pPr>
              <w:rPr>
                <w:sz w:val="22"/>
                <w:szCs w:val="22"/>
              </w:rPr>
            </w:pPr>
          </w:p>
          <w:p w14:paraId="0B1AC8EB" w14:textId="77777777" w:rsidR="004E17A4" w:rsidRPr="00E76B88" w:rsidRDefault="004E17A4" w:rsidP="00121ABF">
            <w:pPr>
              <w:rPr>
                <w:sz w:val="22"/>
                <w:szCs w:val="22"/>
              </w:rPr>
            </w:pPr>
            <w:r w:rsidRPr="00E76B88">
              <w:rPr>
                <w:sz w:val="22"/>
                <w:szCs w:val="22"/>
              </w:rPr>
              <w:t>5. Schedule of Assessment Tasks for Students During the Sem</w:t>
            </w:r>
            <w:r w:rsidR="00121ABF" w:rsidRPr="00E76B88">
              <w:rPr>
                <w:sz w:val="22"/>
                <w:szCs w:val="22"/>
              </w:rPr>
              <w:t>ester</w:t>
            </w:r>
          </w:p>
        </w:tc>
      </w:tr>
      <w:tr w:rsidR="00E76B88" w:rsidRPr="00E76B88" w14:paraId="00DD77B6"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C81B9" w14:textId="77777777" w:rsidR="00E76B88" w:rsidRPr="00E76B88" w:rsidRDefault="00E76B88" w:rsidP="00E76B88">
            <w:pPr>
              <w:spacing w:before="100" w:beforeAutospacing="1" w:after="100" w:afterAutospacing="1" w:line="216" w:lineRule="auto"/>
              <w:rPr>
                <w:color w:val="000000"/>
              </w:rPr>
            </w:pP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04F9803C"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lang w:val="en-AU"/>
              </w:rPr>
              <w:t>Assessment task  (e.g. essay, test, group project, examination etc.)</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72B93218"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lang w:val="en-AU"/>
              </w:rPr>
              <w:t>Week due</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45C3BAAE"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lang w:val="en-AU"/>
              </w:rPr>
              <w:t>Proportion of total Assessment</w:t>
            </w:r>
          </w:p>
        </w:tc>
      </w:tr>
      <w:tr w:rsidR="00E76B88" w:rsidRPr="00E76B88" w14:paraId="2C7DCCA2"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463411" w14:textId="77777777" w:rsidR="00E76B88" w:rsidRPr="00E76B88" w:rsidRDefault="00E76B88" w:rsidP="00E76B88">
            <w:pPr>
              <w:spacing w:before="100" w:beforeAutospacing="1" w:after="100" w:afterAutospacing="1" w:line="216" w:lineRule="auto"/>
              <w:rPr>
                <w:color w:val="000000"/>
              </w:rPr>
            </w:pPr>
            <w:r>
              <w:rPr>
                <w:color w:val="000000"/>
              </w:rPr>
              <w:t>1</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5F485DCC" w14:textId="77777777" w:rsidR="00E76B88" w:rsidRPr="00E76B88" w:rsidRDefault="004E7637" w:rsidP="004E7637">
            <w:pPr>
              <w:spacing w:before="100" w:beforeAutospacing="1" w:after="100" w:afterAutospacing="1" w:line="216" w:lineRule="auto"/>
              <w:rPr>
                <w:color w:val="000000"/>
                <w:sz w:val="22"/>
                <w:szCs w:val="22"/>
                <w:lang w:val="en-AU"/>
              </w:rPr>
            </w:pPr>
            <w:r>
              <w:rPr>
                <w:color w:val="000000"/>
                <w:sz w:val="22"/>
                <w:szCs w:val="22"/>
                <w:lang w:val="en-AU"/>
              </w:rPr>
              <w:t xml:space="preserve">First </w:t>
            </w:r>
            <w:r w:rsidR="00E76B88">
              <w:rPr>
                <w:color w:val="000000"/>
                <w:sz w:val="22"/>
                <w:szCs w:val="22"/>
                <w:lang w:val="en-AU"/>
              </w:rPr>
              <w:t>Quiz</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76433672" w14:textId="77777777" w:rsidR="00E76B88" w:rsidRPr="00E76B88" w:rsidRDefault="00ED55CE" w:rsidP="00ED55CE">
            <w:pPr>
              <w:spacing w:before="100" w:beforeAutospacing="1" w:after="100" w:afterAutospacing="1" w:line="216" w:lineRule="auto"/>
              <w:rPr>
                <w:color w:val="000000"/>
                <w:sz w:val="22"/>
                <w:szCs w:val="22"/>
                <w:lang w:val="en-AU"/>
              </w:rPr>
            </w:pPr>
            <w:r>
              <w:rPr>
                <w:color w:val="000000"/>
                <w:sz w:val="22"/>
                <w:szCs w:val="22"/>
                <w:lang w:val="en-AU"/>
              </w:rPr>
              <w:t>7</w:t>
            </w:r>
            <w:r>
              <w:rPr>
                <w:color w:val="000000"/>
                <w:sz w:val="22"/>
                <w:szCs w:val="22"/>
                <w:vertAlign w:val="superscript"/>
                <w:lang w:val="en-AU"/>
              </w:rPr>
              <w:t xml:space="preserve">th </w:t>
            </w:r>
            <w:r>
              <w:rPr>
                <w:color w:val="000000"/>
                <w:sz w:val="22"/>
                <w:szCs w:val="22"/>
                <w:lang w:val="en-AU"/>
              </w:rPr>
              <w:t xml:space="preserve">week </w:t>
            </w:r>
            <w:r w:rsidR="00741311">
              <w:rPr>
                <w:color w:val="000000"/>
                <w:sz w:val="22"/>
                <w:szCs w:val="22"/>
                <w:lang w:val="en-AU"/>
              </w:rPr>
              <w:t>of the first term</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0B8C9D5E" w14:textId="77777777" w:rsidR="00E76B88" w:rsidRPr="00E76B88" w:rsidRDefault="00B55C3C" w:rsidP="00E76B88">
            <w:pPr>
              <w:spacing w:before="100" w:beforeAutospacing="1" w:after="100" w:afterAutospacing="1" w:line="216" w:lineRule="auto"/>
              <w:rPr>
                <w:color w:val="000000"/>
                <w:sz w:val="22"/>
                <w:szCs w:val="22"/>
                <w:lang w:val="en-AU"/>
              </w:rPr>
            </w:pPr>
            <w:r>
              <w:rPr>
                <w:color w:val="000000"/>
                <w:sz w:val="22"/>
                <w:szCs w:val="22"/>
                <w:lang w:val="en-AU"/>
              </w:rPr>
              <w:t>6%</w:t>
            </w:r>
          </w:p>
        </w:tc>
      </w:tr>
      <w:tr w:rsidR="00ED55CE" w:rsidRPr="00E76B88" w14:paraId="0B99D461"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202024" w14:textId="77777777" w:rsidR="00ED55CE" w:rsidRDefault="004E7637" w:rsidP="00E76B88">
            <w:pPr>
              <w:spacing w:before="100" w:beforeAutospacing="1" w:after="100" w:afterAutospacing="1" w:line="216" w:lineRule="auto"/>
              <w:rPr>
                <w:color w:val="000000"/>
              </w:rPr>
            </w:pPr>
            <w:r>
              <w:rPr>
                <w:color w:val="000000"/>
              </w:rPr>
              <w:t>2</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787DF53E" w14:textId="77777777" w:rsidR="00ED55CE" w:rsidRDefault="00ED55CE" w:rsidP="00ED55CE">
            <w:pPr>
              <w:spacing w:before="100" w:beforeAutospacing="1" w:after="100" w:afterAutospacing="1" w:line="216" w:lineRule="auto"/>
              <w:rPr>
                <w:color w:val="000000"/>
                <w:sz w:val="22"/>
                <w:szCs w:val="22"/>
                <w:lang w:val="en-AU"/>
              </w:rPr>
            </w:pPr>
            <w:r w:rsidRPr="00ED55CE">
              <w:rPr>
                <w:color w:val="000000"/>
                <w:sz w:val="22"/>
                <w:szCs w:val="22"/>
                <w:lang w:val="en-AU"/>
              </w:rPr>
              <w:t>TB-SDL assessments</w:t>
            </w:r>
            <w:r w:rsidR="004E7637">
              <w:rPr>
                <w:color w:val="000000"/>
                <w:sz w:val="22"/>
                <w:szCs w:val="22"/>
                <w:lang w:val="en-AU"/>
              </w:rPr>
              <w:t xml:space="preserve"> and student presentations</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13364895" w14:textId="77777777" w:rsidR="00ED55CE" w:rsidRDefault="00ED55CE" w:rsidP="00ED55CE">
            <w:pPr>
              <w:spacing w:before="100" w:beforeAutospacing="1" w:after="100" w:afterAutospacing="1" w:line="216" w:lineRule="auto"/>
              <w:rPr>
                <w:color w:val="000000"/>
                <w:sz w:val="22"/>
                <w:szCs w:val="22"/>
                <w:lang w:val="en-AU"/>
              </w:rPr>
            </w:pPr>
            <w:r>
              <w:rPr>
                <w:color w:val="000000"/>
                <w:sz w:val="22"/>
                <w:szCs w:val="22"/>
                <w:lang w:val="en-AU"/>
              </w:rPr>
              <w:t>Continuous assessment during course</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248B35C0" w14:textId="77777777" w:rsidR="00ED55CE" w:rsidRDefault="00B55C3C" w:rsidP="00E76B88">
            <w:pPr>
              <w:spacing w:before="100" w:beforeAutospacing="1" w:after="100" w:afterAutospacing="1" w:line="216" w:lineRule="auto"/>
              <w:rPr>
                <w:color w:val="000000"/>
                <w:sz w:val="22"/>
                <w:szCs w:val="22"/>
                <w:lang w:val="en-AU"/>
              </w:rPr>
            </w:pPr>
            <w:r>
              <w:rPr>
                <w:color w:val="000000"/>
                <w:sz w:val="22"/>
                <w:szCs w:val="22"/>
                <w:lang w:val="en-AU"/>
              </w:rPr>
              <w:t>3</w:t>
            </w:r>
            <w:r w:rsidR="004E7637">
              <w:rPr>
                <w:color w:val="000000"/>
                <w:sz w:val="22"/>
                <w:szCs w:val="22"/>
                <w:lang w:val="en-AU"/>
              </w:rPr>
              <w:t>%</w:t>
            </w:r>
          </w:p>
        </w:tc>
      </w:tr>
      <w:tr w:rsidR="00E76B88" w:rsidRPr="00E76B88" w14:paraId="79631853"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260"/>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75479C" w14:textId="77777777" w:rsidR="00E76B88" w:rsidRPr="00E76B88" w:rsidRDefault="00E76B88" w:rsidP="00E76B88">
            <w:pPr>
              <w:spacing w:before="100" w:beforeAutospacing="1" w:after="100" w:afterAutospacing="1" w:line="216" w:lineRule="auto"/>
              <w:rPr>
                <w:color w:val="000000"/>
              </w:rPr>
            </w:pPr>
            <w:r>
              <w:rPr>
                <w:color w:val="000000"/>
                <w:lang w:val="en-AU"/>
              </w:rPr>
              <w:t>3</w:t>
            </w:r>
          </w:p>
          <w:p w14:paraId="5948F241" w14:textId="77777777" w:rsidR="00E76B88" w:rsidRPr="00E76B88" w:rsidRDefault="00E76B88" w:rsidP="00E76B88">
            <w:pPr>
              <w:spacing w:before="100" w:beforeAutospacing="1" w:after="100" w:afterAutospacing="1" w:line="216" w:lineRule="auto"/>
              <w:rPr>
                <w:color w:val="000000"/>
              </w:rPr>
            </w:pPr>
            <w:r w:rsidRPr="00E76B88">
              <w:rPr>
                <w:color w:val="000000"/>
                <w:lang w:val="en-AU"/>
              </w:rPr>
              <w:lastRenderedPageBreak/>
              <w:t> </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5E82857F"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rPr>
              <w:lastRenderedPageBreak/>
              <w:t>Mid year written examination (MCQ’s, MEQ’s, EMQ’s)</w:t>
            </w:r>
          </w:p>
          <w:p w14:paraId="504849D4"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rtl/>
              </w:rPr>
              <w:lastRenderedPageBreak/>
              <w:tab/>
            </w:r>
            <w:r w:rsidRPr="00E76B88">
              <w:rPr>
                <w:color w:val="000000"/>
                <w:sz w:val="22"/>
                <w:szCs w:val="22"/>
                <w:rtl/>
              </w:rPr>
              <w:tab/>
            </w:r>
            <w:r w:rsidRPr="00E76B88">
              <w:rPr>
                <w:color w:val="000000"/>
                <w:sz w:val="22"/>
                <w:szCs w:val="22"/>
              </w:rPr>
              <w:tab/>
            </w:r>
            <w:r w:rsidRPr="00E76B88">
              <w:rPr>
                <w:color w:val="000000"/>
                <w:sz w:val="22"/>
                <w:szCs w:val="22"/>
              </w:rPr>
              <w:tab/>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00452B0D"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lang w:val="en-AU"/>
              </w:rPr>
              <w:lastRenderedPageBreak/>
              <w:t> </w:t>
            </w:r>
            <w:r w:rsidRPr="00E76B88">
              <w:rPr>
                <w:color w:val="000000"/>
                <w:sz w:val="22"/>
                <w:szCs w:val="22"/>
              </w:rPr>
              <w:t>Mid- year</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78914DD0" w14:textId="5BE37580" w:rsidR="00E76B88" w:rsidRPr="00E76B88" w:rsidRDefault="00E76B88" w:rsidP="00AE12A9">
            <w:pPr>
              <w:spacing w:before="100" w:beforeAutospacing="1" w:after="100" w:afterAutospacing="1" w:line="216" w:lineRule="auto"/>
              <w:rPr>
                <w:color w:val="000000"/>
                <w:sz w:val="22"/>
                <w:szCs w:val="22"/>
              </w:rPr>
            </w:pPr>
            <w:r w:rsidRPr="00E76B88">
              <w:rPr>
                <w:color w:val="000000"/>
                <w:sz w:val="22"/>
                <w:szCs w:val="22"/>
              </w:rPr>
              <w:t>1</w:t>
            </w:r>
            <w:r w:rsidR="00AE12A9">
              <w:rPr>
                <w:color w:val="000000"/>
                <w:sz w:val="22"/>
                <w:szCs w:val="22"/>
              </w:rPr>
              <w:t>5</w:t>
            </w:r>
            <w:r w:rsidRPr="00E76B88">
              <w:rPr>
                <w:color w:val="000000"/>
                <w:sz w:val="22"/>
                <w:szCs w:val="22"/>
              </w:rPr>
              <w:t>%</w:t>
            </w:r>
          </w:p>
        </w:tc>
      </w:tr>
      <w:tr w:rsidR="00E76B88" w:rsidRPr="00E76B88" w14:paraId="2A798E0F"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260"/>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928CD" w14:textId="77777777" w:rsidR="00E76B88" w:rsidRPr="00E76B88" w:rsidRDefault="00E76B88" w:rsidP="00E76B88">
            <w:pPr>
              <w:spacing w:before="100" w:beforeAutospacing="1" w:after="100" w:afterAutospacing="1" w:line="216" w:lineRule="auto"/>
              <w:rPr>
                <w:color w:val="000000"/>
              </w:rPr>
            </w:pPr>
            <w:r>
              <w:rPr>
                <w:color w:val="000000"/>
                <w:lang w:val="en-AU"/>
              </w:rPr>
              <w:lastRenderedPageBreak/>
              <w:t>4</w:t>
            </w:r>
          </w:p>
          <w:p w14:paraId="198F3C08" w14:textId="77777777" w:rsidR="00E76B88" w:rsidRPr="00E76B88" w:rsidRDefault="00E76B88" w:rsidP="00E76B88">
            <w:pPr>
              <w:spacing w:before="100" w:beforeAutospacing="1" w:after="100" w:afterAutospacing="1" w:line="216" w:lineRule="auto"/>
              <w:rPr>
                <w:color w:val="000000"/>
              </w:rPr>
            </w:pPr>
            <w:r w:rsidRPr="00E76B88">
              <w:rPr>
                <w:color w:val="000000"/>
                <w:lang w:val="en-AU"/>
              </w:rPr>
              <w:t> </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26FEC68A" w14:textId="710D5B75" w:rsidR="00E76B88" w:rsidRPr="00836BFD" w:rsidRDefault="00E76B88" w:rsidP="00AE12A9">
            <w:pPr>
              <w:spacing w:before="100" w:beforeAutospacing="1" w:after="100" w:afterAutospacing="1" w:line="216" w:lineRule="auto"/>
              <w:rPr>
                <w:color w:val="000000"/>
                <w:sz w:val="22"/>
                <w:szCs w:val="22"/>
                <w:u w:val="single"/>
              </w:rPr>
            </w:pPr>
            <w:r w:rsidRPr="00AE12A9">
              <w:rPr>
                <w:color w:val="000000"/>
                <w:sz w:val="22"/>
                <w:szCs w:val="22"/>
                <w:u w:val="single"/>
              </w:rPr>
              <w:t xml:space="preserve">Mid year practical examination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1713687D"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lang w:val="en-AU"/>
              </w:rPr>
              <w:t> Mid- year</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5E9C3A68" w14:textId="7DBF7EAD" w:rsidR="00E76B88" w:rsidRPr="00E76B88" w:rsidRDefault="00AE12A9" w:rsidP="00E76B88">
            <w:pPr>
              <w:spacing w:before="100" w:beforeAutospacing="1" w:after="100" w:afterAutospacing="1" w:line="216" w:lineRule="auto"/>
              <w:rPr>
                <w:color w:val="000000"/>
                <w:sz w:val="22"/>
                <w:szCs w:val="22"/>
              </w:rPr>
            </w:pPr>
            <w:r>
              <w:rPr>
                <w:color w:val="000000"/>
                <w:sz w:val="22"/>
                <w:szCs w:val="22"/>
              </w:rPr>
              <w:t>5</w:t>
            </w:r>
            <w:r w:rsidR="00E76B88" w:rsidRPr="00E76B88">
              <w:rPr>
                <w:color w:val="000000"/>
                <w:sz w:val="22"/>
                <w:szCs w:val="22"/>
              </w:rPr>
              <w:t>%</w:t>
            </w:r>
          </w:p>
        </w:tc>
      </w:tr>
      <w:tr w:rsidR="004E7637" w:rsidRPr="00E76B88" w14:paraId="566B1BAC"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260"/>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BACF8" w14:textId="77777777" w:rsidR="004E7637" w:rsidRDefault="004E7637" w:rsidP="00E76B88">
            <w:pPr>
              <w:spacing w:before="100" w:beforeAutospacing="1" w:after="100" w:afterAutospacing="1" w:line="216" w:lineRule="auto"/>
              <w:rPr>
                <w:color w:val="000000"/>
                <w:lang w:val="en-AU"/>
              </w:rPr>
            </w:pPr>
            <w:r>
              <w:rPr>
                <w:color w:val="000000"/>
                <w:lang w:val="en-AU"/>
              </w:rPr>
              <w:t>5</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36375F91" w14:textId="77777777" w:rsidR="004E7637" w:rsidRPr="008F22E1" w:rsidRDefault="004E7637" w:rsidP="009D0EF8">
            <w:pPr>
              <w:spacing w:before="100" w:beforeAutospacing="1" w:after="100" w:afterAutospacing="1" w:line="216" w:lineRule="auto"/>
              <w:rPr>
                <w:color w:val="000000"/>
                <w:sz w:val="22"/>
                <w:szCs w:val="22"/>
                <w:highlight w:val="yellow"/>
              </w:rPr>
            </w:pPr>
            <w:r w:rsidRPr="00836BFD">
              <w:rPr>
                <w:color w:val="000000"/>
                <w:sz w:val="22"/>
                <w:szCs w:val="22"/>
              </w:rPr>
              <w:t>Second quiz</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0559FD5E" w14:textId="77777777" w:rsidR="004E7637" w:rsidRPr="00E76B88" w:rsidRDefault="00741311" w:rsidP="00741311">
            <w:pPr>
              <w:spacing w:before="100" w:beforeAutospacing="1" w:after="100" w:afterAutospacing="1" w:line="216" w:lineRule="auto"/>
              <w:rPr>
                <w:color w:val="000000"/>
                <w:sz w:val="22"/>
                <w:szCs w:val="22"/>
                <w:lang w:val="en-AU"/>
              </w:rPr>
            </w:pPr>
            <w:r w:rsidRPr="00741311">
              <w:rPr>
                <w:color w:val="000000"/>
                <w:sz w:val="22"/>
                <w:szCs w:val="22"/>
                <w:lang w:val="en-AU"/>
              </w:rPr>
              <w:t xml:space="preserve">7th week of the </w:t>
            </w:r>
            <w:r>
              <w:rPr>
                <w:color w:val="000000"/>
                <w:sz w:val="22"/>
                <w:szCs w:val="22"/>
                <w:lang w:val="en-AU"/>
              </w:rPr>
              <w:t>second</w:t>
            </w:r>
            <w:r w:rsidRPr="00741311">
              <w:rPr>
                <w:color w:val="000000"/>
                <w:sz w:val="22"/>
                <w:szCs w:val="22"/>
                <w:lang w:val="en-AU"/>
              </w:rPr>
              <w:t xml:space="preserve"> term</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6859C1C2" w14:textId="77777777" w:rsidR="004E7637" w:rsidRDefault="00B55C3C" w:rsidP="00E76B88">
            <w:pPr>
              <w:spacing w:before="100" w:beforeAutospacing="1" w:after="100" w:afterAutospacing="1" w:line="216" w:lineRule="auto"/>
              <w:rPr>
                <w:color w:val="000000"/>
                <w:sz w:val="22"/>
                <w:szCs w:val="22"/>
              </w:rPr>
            </w:pPr>
            <w:r>
              <w:rPr>
                <w:color w:val="000000"/>
                <w:sz w:val="22"/>
                <w:szCs w:val="22"/>
              </w:rPr>
              <w:t>6</w:t>
            </w:r>
            <w:r w:rsidR="004E7637">
              <w:rPr>
                <w:color w:val="000000"/>
                <w:sz w:val="22"/>
                <w:szCs w:val="22"/>
              </w:rPr>
              <w:t>%</w:t>
            </w:r>
          </w:p>
        </w:tc>
      </w:tr>
      <w:tr w:rsidR="00B55C3C" w:rsidRPr="00E76B88" w14:paraId="29371913"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260"/>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17A69" w14:textId="77777777" w:rsidR="00B55C3C" w:rsidRPr="00836BFD" w:rsidRDefault="00B55C3C" w:rsidP="00E76B88">
            <w:pPr>
              <w:spacing w:before="100" w:beforeAutospacing="1" w:after="100" w:afterAutospacing="1" w:line="216" w:lineRule="auto"/>
              <w:rPr>
                <w:color w:val="000000"/>
                <w:lang w:val="en-AU"/>
              </w:rPr>
            </w:pPr>
            <w:r w:rsidRPr="00836BFD">
              <w:rPr>
                <w:color w:val="000000"/>
                <w:lang w:val="en-AU"/>
              </w:rPr>
              <w:t>6</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479201AF" w14:textId="77777777" w:rsidR="00B55C3C" w:rsidRPr="00836BFD" w:rsidRDefault="00617A81" w:rsidP="009D0EF8">
            <w:pPr>
              <w:spacing w:before="100" w:beforeAutospacing="1" w:after="100" w:afterAutospacing="1" w:line="216" w:lineRule="auto"/>
              <w:rPr>
                <w:color w:val="000000"/>
                <w:sz w:val="22"/>
                <w:szCs w:val="22"/>
              </w:rPr>
            </w:pPr>
            <w:r w:rsidRPr="00836BFD">
              <w:rPr>
                <w:color w:val="000000"/>
                <w:sz w:val="22"/>
                <w:szCs w:val="22"/>
              </w:rPr>
              <w:t>Requirements</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475773DC" w14:textId="77777777" w:rsidR="00B55C3C" w:rsidRPr="00741311" w:rsidRDefault="00617A81" w:rsidP="00741311">
            <w:pPr>
              <w:spacing w:before="100" w:beforeAutospacing="1" w:after="100" w:afterAutospacing="1" w:line="216" w:lineRule="auto"/>
              <w:rPr>
                <w:color w:val="000000"/>
                <w:sz w:val="22"/>
                <w:szCs w:val="22"/>
                <w:lang w:val="en-AU"/>
              </w:rPr>
            </w:pPr>
            <w:r>
              <w:rPr>
                <w:color w:val="000000"/>
                <w:sz w:val="22"/>
                <w:szCs w:val="22"/>
                <w:lang w:val="en-AU"/>
              </w:rPr>
              <w:t xml:space="preserve">During the course </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01049E3C" w14:textId="77777777" w:rsidR="00B55C3C" w:rsidRDefault="00617A81" w:rsidP="00E76B88">
            <w:pPr>
              <w:spacing w:before="100" w:beforeAutospacing="1" w:after="100" w:afterAutospacing="1" w:line="216" w:lineRule="auto"/>
              <w:rPr>
                <w:color w:val="000000"/>
                <w:sz w:val="22"/>
                <w:szCs w:val="22"/>
              </w:rPr>
            </w:pPr>
            <w:r>
              <w:rPr>
                <w:color w:val="000000"/>
                <w:sz w:val="22"/>
                <w:szCs w:val="22"/>
              </w:rPr>
              <w:t>15%</w:t>
            </w:r>
          </w:p>
        </w:tc>
      </w:tr>
      <w:tr w:rsidR="00E76B88" w:rsidRPr="00E76B88" w14:paraId="4D037AB5"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260"/>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A700" w14:textId="77777777" w:rsidR="00E76B88" w:rsidRPr="00E76B88" w:rsidRDefault="00B55C3C" w:rsidP="00B55C3C">
            <w:pPr>
              <w:spacing w:before="100" w:beforeAutospacing="1" w:after="100" w:afterAutospacing="1" w:line="216" w:lineRule="auto"/>
              <w:rPr>
                <w:color w:val="000000"/>
              </w:rPr>
            </w:pPr>
            <w:r>
              <w:rPr>
                <w:color w:val="000000"/>
                <w:lang w:val="en-AU"/>
              </w:rPr>
              <w:t>7</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701879B6" w14:textId="65AB9F5B" w:rsidR="00E76B88" w:rsidRPr="008E4DBB" w:rsidRDefault="00E76B88" w:rsidP="0049459D">
            <w:pPr>
              <w:spacing w:before="100" w:beforeAutospacing="1" w:after="100" w:afterAutospacing="1" w:line="216" w:lineRule="auto"/>
              <w:rPr>
                <w:color w:val="000000"/>
                <w:sz w:val="22"/>
                <w:szCs w:val="22"/>
              </w:rPr>
            </w:pPr>
            <w:r w:rsidRPr="008E4DBB">
              <w:rPr>
                <w:color w:val="000000"/>
                <w:sz w:val="22"/>
                <w:szCs w:val="22"/>
              </w:rPr>
              <w:t xml:space="preserve">Final year written examination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76022104" w14:textId="77777777" w:rsidR="00E76B88" w:rsidRPr="00E76B88" w:rsidRDefault="00E76B88" w:rsidP="00E76B88">
            <w:pPr>
              <w:spacing w:before="100" w:beforeAutospacing="1" w:after="100" w:afterAutospacing="1" w:line="216" w:lineRule="auto"/>
              <w:rPr>
                <w:color w:val="000000"/>
                <w:sz w:val="22"/>
                <w:szCs w:val="22"/>
              </w:rPr>
            </w:pPr>
            <w:r w:rsidRPr="00E76B88">
              <w:rPr>
                <w:color w:val="000000"/>
                <w:sz w:val="22"/>
                <w:szCs w:val="22"/>
              </w:rPr>
              <w:t>End of year</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4AB997DB" w14:textId="77777777" w:rsidR="00E76B88" w:rsidRPr="00E76B88" w:rsidRDefault="00B55C3C" w:rsidP="00E76B88">
            <w:pPr>
              <w:spacing w:before="100" w:beforeAutospacing="1" w:after="100" w:afterAutospacing="1" w:line="216" w:lineRule="auto"/>
              <w:rPr>
                <w:color w:val="000000"/>
                <w:sz w:val="22"/>
                <w:szCs w:val="22"/>
              </w:rPr>
            </w:pPr>
            <w:r>
              <w:rPr>
                <w:color w:val="000000"/>
                <w:sz w:val="22"/>
                <w:szCs w:val="22"/>
              </w:rPr>
              <w:t>20</w:t>
            </w:r>
            <w:r w:rsidR="00E76B88" w:rsidRPr="00E76B88">
              <w:rPr>
                <w:color w:val="000000"/>
                <w:sz w:val="22"/>
                <w:szCs w:val="22"/>
              </w:rPr>
              <w:t>%</w:t>
            </w:r>
          </w:p>
        </w:tc>
      </w:tr>
      <w:tr w:rsidR="00E76B88" w:rsidRPr="00E76B88" w14:paraId="61558407"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260"/>
          <w:jc w:val="center"/>
        </w:trPr>
        <w:tc>
          <w:tcPr>
            <w:tcW w:w="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875CE7" w14:textId="77777777" w:rsidR="00E76B88" w:rsidRPr="00E76B88" w:rsidRDefault="00B55C3C" w:rsidP="00E76B88">
            <w:pPr>
              <w:spacing w:before="100" w:beforeAutospacing="1" w:after="100" w:afterAutospacing="1" w:line="216" w:lineRule="auto"/>
              <w:rPr>
                <w:color w:val="000000"/>
                <w:lang w:val="en-AU"/>
              </w:rPr>
            </w:pPr>
            <w:r>
              <w:rPr>
                <w:color w:val="000000"/>
                <w:lang w:val="en-AU"/>
              </w:rPr>
              <w:t>8</w:t>
            </w:r>
          </w:p>
        </w:tc>
        <w:tc>
          <w:tcPr>
            <w:tcW w:w="6267" w:type="dxa"/>
            <w:tcBorders>
              <w:top w:val="nil"/>
              <w:left w:val="nil"/>
              <w:bottom w:val="single" w:sz="8" w:space="0" w:color="auto"/>
              <w:right w:val="single" w:sz="8" w:space="0" w:color="auto"/>
            </w:tcBorders>
            <w:tcMar>
              <w:top w:w="0" w:type="dxa"/>
              <w:left w:w="108" w:type="dxa"/>
              <w:bottom w:w="0" w:type="dxa"/>
              <w:right w:w="108" w:type="dxa"/>
            </w:tcMar>
          </w:tcPr>
          <w:p w14:paraId="7903DA03" w14:textId="37248A59" w:rsidR="00E76B88" w:rsidRPr="008E4DBB" w:rsidRDefault="00E76B88" w:rsidP="00C23805">
            <w:pPr>
              <w:spacing w:before="100" w:beforeAutospacing="1" w:after="100" w:afterAutospacing="1" w:line="216" w:lineRule="auto"/>
              <w:rPr>
                <w:color w:val="000000"/>
              </w:rPr>
            </w:pPr>
            <w:r w:rsidRPr="008E4DBB">
              <w:rPr>
                <w:color w:val="000000"/>
              </w:rPr>
              <w:t>Final year practical examination</w:t>
            </w:r>
            <w:r w:rsidR="004E7637" w:rsidRPr="008E4DBB">
              <w:rPr>
                <w:color w:val="000000"/>
              </w:rPr>
              <w:t xml:space="preserve"> and </w:t>
            </w:r>
            <w:r w:rsidRPr="008E4DBB">
              <w:rPr>
                <w:color w:val="000000"/>
              </w:rPr>
              <w:t>OSPE’s</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14:paraId="23CFABF6" w14:textId="77777777" w:rsidR="00E76B88" w:rsidRPr="00E76B88" w:rsidRDefault="00E76B88" w:rsidP="00E76B88">
            <w:pPr>
              <w:spacing w:before="100" w:beforeAutospacing="1" w:after="100" w:afterAutospacing="1" w:line="216" w:lineRule="auto"/>
              <w:rPr>
                <w:color w:val="000000"/>
              </w:rPr>
            </w:pPr>
            <w:r w:rsidRPr="00E76B88">
              <w:rPr>
                <w:color w:val="000000"/>
              </w:rPr>
              <w:t>End of year</w:t>
            </w:r>
          </w:p>
        </w:tc>
        <w:tc>
          <w:tcPr>
            <w:tcW w:w="1551" w:type="dxa"/>
            <w:gridSpan w:val="2"/>
            <w:tcBorders>
              <w:top w:val="nil"/>
              <w:left w:val="nil"/>
              <w:bottom w:val="single" w:sz="8" w:space="0" w:color="auto"/>
              <w:right w:val="single" w:sz="8" w:space="0" w:color="auto"/>
            </w:tcBorders>
            <w:tcMar>
              <w:top w:w="0" w:type="dxa"/>
              <w:left w:w="108" w:type="dxa"/>
              <w:bottom w:w="0" w:type="dxa"/>
              <w:right w:w="108" w:type="dxa"/>
            </w:tcMar>
          </w:tcPr>
          <w:p w14:paraId="7104D468" w14:textId="77777777" w:rsidR="00E76B88" w:rsidRPr="00E76B88" w:rsidRDefault="00B55C3C" w:rsidP="00E76B88">
            <w:pPr>
              <w:spacing w:before="100" w:beforeAutospacing="1" w:after="100" w:afterAutospacing="1" w:line="216" w:lineRule="auto"/>
              <w:rPr>
                <w:color w:val="000000"/>
              </w:rPr>
            </w:pPr>
            <w:r>
              <w:rPr>
                <w:color w:val="000000"/>
              </w:rPr>
              <w:t>30</w:t>
            </w:r>
            <w:r w:rsidR="00E76B88" w:rsidRPr="00E76B88">
              <w:rPr>
                <w:color w:val="000000"/>
              </w:rPr>
              <w:t>%</w:t>
            </w:r>
          </w:p>
        </w:tc>
      </w:tr>
      <w:tr w:rsidR="00E76B88" w:rsidRPr="00E76B88" w14:paraId="27B328EB"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795"/>
          <w:jc w:val="center"/>
        </w:trPr>
        <w:tc>
          <w:tcPr>
            <w:tcW w:w="276"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8B6F043" w14:textId="77777777" w:rsidR="00E76B88" w:rsidRPr="00E76B88" w:rsidRDefault="00E76B88" w:rsidP="00E76B88">
            <w:pPr>
              <w:spacing w:before="100" w:beforeAutospacing="1" w:after="100" w:afterAutospacing="1" w:line="70" w:lineRule="atLeast"/>
              <w:rPr>
                <w:color w:val="000000"/>
              </w:rPr>
            </w:pPr>
          </w:p>
          <w:p w14:paraId="0D2C0D84" w14:textId="77777777" w:rsidR="00E76B88" w:rsidRPr="00E76B88" w:rsidRDefault="00E76B88" w:rsidP="00E76B88">
            <w:pPr>
              <w:spacing w:before="100" w:beforeAutospacing="1" w:after="100" w:afterAutospacing="1" w:line="70" w:lineRule="atLeast"/>
              <w:rPr>
                <w:color w:val="000000"/>
                <w:lang w:val="en-AU"/>
              </w:rPr>
            </w:pPr>
          </w:p>
        </w:tc>
        <w:tc>
          <w:tcPr>
            <w:tcW w:w="6267" w:type="dxa"/>
            <w:tcBorders>
              <w:top w:val="single" w:sz="4" w:space="0" w:color="auto"/>
              <w:left w:val="nil"/>
              <w:bottom w:val="nil"/>
              <w:right w:val="single" w:sz="8" w:space="0" w:color="auto"/>
            </w:tcBorders>
            <w:tcMar>
              <w:top w:w="0" w:type="dxa"/>
              <w:left w:w="108" w:type="dxa"/>
              <w:bottom w:w="0" w:type="dxa"/>
              <w:right w:w="108" w:type="dxa"/>
            </w:tcMar>
          </w:tcPr>
          <w:p w14:paraId="6E0F25E4" w14:textId="77777777" w:rsidR="00E76B88" w:rsidRPr="00E76B88" w:rsidRDefault="00E76B88" w:rsidP="00E76B88">
            <w:pPr>
              <w:spacing w:before="100" w:beforeAutospacing="1" w:after="100" w:afterAutospacing="1" w:line="70" w:lineRule="atLeast"/>
              <w:rPr>
                <w:color w:val="000000"/>
              </w:rPr>
            </w:pPr>
          </w:p>
          <w:p w14:paraId="562D8AB9" w14:textId="3FC0D08C" w:rsidR="00E76B88" w:rsidRPr="00E76B88" w:rsidRDefault="0001410C" w:rsidP="00E76B88">
            <w:pPr>
              <w:spacing w:before="100" w:beforeAutospacing="1" w:after="100" w:afterAutospacing="1" w:line="70" w:lineRule="atLeast"/>
              <w:rPr>
                <w:color w:val="000000"/>
                <w:rtl/>
              </w:rPr>
            </w:pPr>
            <w:r>
              <w:rPr>
                <w:color w:val="000000"/>
              </w:rPr>
              <w:t>T</w:t>
            </w:r>
            <w:r w:rsidR="004E7637">
              <w:rPr>
                <w:color w:val="000000"/>
              </w:rPr>
              <w:t>otal</w:t>
            </w:r>
          </w:p>
        </w:tc>
        <w:tc>
          <w:tcPr>
            <w:tcW w:w="2520" w:type="dxa"/>
            <w:tcBorders>
              <w:top w:val="single" w:sz="4" w:space="0" w:color="auto"/>
              <w:left w:val="nil"/>
              <w:bottom w:val="nil"/>
              <w:right w:val="single" w:sz="8" w:space="0" w:color="auto"/>
            </w:tcBorders>
            <w:tcMar>
              <w:top w:w="0" w:type="dxa"/>
              <w:left w:w="108" w:type="dxa"/>
              <w:bottom w:w="0" w:type="dxa"/>
              <w:right w:w="108" w:type="dxa"/>
            </w:tcMar>
          </w:tcPr>
          <w:p w14:paraId="2C2FAE74" w14:textId="77777777" w:rsidR="00E76B88" w:rsidRPr="00E76B88" w:rsidRDefault="00E76B88" w:rsidP="00E76B88">
            <w:pPr>
              <w:spacing w:before="100" w:beforeAutospacing="1" w:after="100" w:afterAutospacing="1" w:line="70" w:lineRule="atLeast"/>
              <w:rPr>
                <w:color w:val="000000"/>
              </w:rPr>
            </w:pPr>
            <w:r w:rsidRPr="00E76B88">
              <w:rPr>
                <w:color w:val="000000"/>
              </w:rPr>
              <w:tab/>
            </w:r>
          </w:p>
        </w:tc>
        <w:tc>
          <w:tcPr>
            <w:tcW w:w="1551" w:type="dxa"/>
            <w:gridSpan w:val="2"/>
            <w:tcBorders>
              <w:top w:val="single" w:sz="4" w:space="0" w:color="auto"/>
              <w:left w:val="nil"/>
              <w:bottom w:val="nil"/>
              <w:right w:val="single" w:sz="8" w:space="0" w:color="auto"/>
            </w:tcBorders>
            <w:tcMar>
              <w:top w:w="0" w:type="dxa"/>
              <w:left w:w="108" w:type="dxa"/>
              <w:bottom w:w="0" w:type="dxa"/>
              <w:right w:w="108" w:type="dxa"/>
            </w:tcMar>
          </w:tcPr>
          <w:p w14:paraId="3C446A6A" w14:textId="77777777" w:rsidR="00E76B88" w:rsidRPr="00E76B88" w:rsidRDefault="00E76B88" w:rsidP="00E76B88">
            <w:pPr>
              <w:spacing w:before="100" w:beforeAutospacing="1" w:after="100" w:afterAutospacing="1" w:line="70" w:lineRule="atLeast"/>
              <w:rPr>
                <w:color w:val="000000"/>
                <w:lang w:val="en-AU"/>
              </w:rPr>
            </w:pPr>
            <w:r w:rsidRPr="00E76B88">
              <w:rPr>
                <w:color w:val="000000"/>
              </w:rPr>
              <w:t>100%</w:t>
            </w:r>
          </w:p>
        </w:tc>
      </w:tr>
      <w:tr w:rsidR="00E76B88" w:rsidRPr="00E76B88" w14:paraId="57554A28" w14:textId="77777777" w:rsidTr="004E763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342" w:type="dxa"/>
          <w:trHeight w:val="66"/>
          <w:jc w:val="center"/>
        </w:trPr>
        <w:tc>
          <w:tcPr>
            <w:tcW w:w="27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F3592FE" w14:textId="77777777" w:rsidR="00E76B88" w:rsidRPr="00E76B88" w:rsidRDefault="00E76B88" w:rsidP="00E76B88">
            <w:pPr>
              <w:spacing w:before="100" w:beforeAutospacing="1" w:after="100" w:afterAutospacing="1" w:line="216" w:lineRule="auto"/>
              <w:rPr>
                <w:color w:val="000000"/>
                <w:lang w:val="en-AU"/>
              </w:rPr>
            </w:pPr>
          </w:p>
        </w:tc>
        <w:tc>
          <w:tcPr>
            <w:tcW w:w="6267" w:type="dxa"/>
            <w:tcBorders>
              <w:top w:val="nil"/>
              <w:left w:val="nil"/>
              <w:bottom w:val="single" w:sz="4" w:space="0" w:color="auto"/>
              <w:right w:val="single" w:sz="8" w:space="0" w:color="auto"/>
            </w:tcBorders>
            <w:tcMar>
              <w:top w:w="0" w:type="dxa"/>
              <w:left w:w="108" w:type="dxa"/>
              <w:bottom w:w="0" w:type="dxa"/>
              <w:right w:w="108" w:type="dxa"/>
            </w:tcMar>
          </w:tcPr>
          <w:p w14:paraId="6554E905" w14:textId="77777777" w:rsidR="00E76B88" w:rsidRPr="00E76B88" w:rsidRDefault="00E76B88" w:rsidP="00E76B88">
            <w:pPr>
              <w:spacing w:before="100" w:beforeAutospacing="1" w:after="100" w:afterAutospacing="1" w:line="70" w:lineRule="atLeast"/>
              <w:rPr>
                <w:color w:val="000000"/>
                <w:rtl/>
              </w:rPr>
            </w:pPr>
          </w:p>
        </w:tc>
        <w:tc>
          <w:tcPr>
            <w:tcW w:w="2520" w:type="dxa"/>
            <w:tcBorders>
              <w:top w:val="nil"/>
              <w:left w:val="nil"/>
              <w:bottom w:val="single" w:sz="4" w:space="0" w:color="auto"/>
              <w:right w:val="single" w:sz="8" w:space="0" w:color="auto"/>
            </w:tcBorders>
            <w:tcMar>
              <w:top w:w="0" w:type="dxa"/>
              <w:left w:w="108" w:type="dxa"/>
              <w:bottom w:w="0" w:type="dxa"/>
              <w:right w:w="108" w:type="dxa"/>
            </w:tcMar>
          </w:tcPr>
          <w:p w14:paraId="057C615A" w14:textId="77777777" w:rsidR="00E76B88" w:rsidRPr="00E76B88" w:rsidRDefault="00E76B88" w:rsidP="00E76B88">
            <w:pPr>
              <w:spacing w:before="100" w:beforeAutospacing="1" w:after="100" w:afterAutospacing="1" w:line="70" w:lineRule="atLeast"/>
              <w:rPr>
                <w:color w:val="000000"/>
              </w:rPr>
            </w:pPr>
          </w:p>
        </w:tc>
        <w:tc>
          <w:tcPr>
            <w:tcW w:w="1551" w:type="dxa"/>
            <w:gridSpan w:val="2"/>
            <w:tcBorders>
              <w:top w:val="nil"/>
              <w:left w:val="nil"/>
              <w:bottom w:val="single" w:sz="4" w:space="0" w:color="auto"/>
              <w:right w:val="single" w:sz="8" w:space="0" w:color="auto"/>
            </w:tcBorders>
            <w:tcMar>
              <w:top w:w="0" w:type="dxa"/>
              <w:left w:w="108" w:type="dxa"/>
              <w:bottom w:w="0" w:type="dxa"/>
              <w:right w:w="108" w:type="dxa"/>
            </w:tcMar>
          </w:tcPr>
          <w:p w14:paraId="0FAF68D4" w14:textId="77777777" w:rsidR="00E76B88" w:rsidRPr="00E76B88" w:rsidRDefault="00E76B88" w:rsidP="00E76B88">
            <w:pPr>
              <w:spacing w:before="100" w:beforeAutospacing="1" w:after="100" w:afterAutospacing="1" w:line="70" w:lineRule="atLeast"/>
              <w:rPr>
                <w:color w:val="000000"/>
                <w:lang w:val="en-AU"/>
              </w:rPr>
            </w:pPr>
          </w:p>
        </w:tc>
      </w:tr>
    </w:tbl>
    <w:p w14:paraId="7E0AC2C2" w14:textId="77777777" w:rsidR="004E17A4" w:rsidRPr="00C42A62" w:rsidRDefault="004E17A4" w:rsidP="004E17A4">
      <w:pPr>
        <w:rPr>
          <w:b/>
          <w:bCs/>
          <w:sz w:val="22"/>
          <w:szCs w:val="22"/>
        </w:rPr>
      </w:pPr>
      <w:r w:rsidRPr="00C42A62">
        <w:rPr>
          <w:b/>
          <w:bCs/>
          <w:sz w:val="22"/>
          <w:szCs w:val="22"/>
        </w:rPr>
        <w:t xml:space="preserve">D. Student </w:t>
      </w:r>
      <w:r w:rsidR="001125F8" w:rsidRPr="00C42A62">
        <w:rPr>
          <w:b/>
          <w:bCs/>
          <w:sz w:val="22"/>
          <w:szCs w:val="22"/>
        </w:rPr>
        <w:t xml:space="preserve">Academic Counseling and </w:t>
      </w:r>
      <w:r w:rsidRPr="00C42A62">
        <w:rPr>
          <w:b/>
          <w:bCs/>
          <w:sz w:val="22"/>
          <w:szCs w:val="22"/>
        </w:rPr>
        <w:t>Support</w:t>
      </w:r>
    </w:p>
    <w:p w14:paraId="7DDE91B2" w14:textId="77777777"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E17A4" w:rsidRPr="00C42A62" w14:paraId="783B2960" w14:textId="77777777" w:rsidTr="001125F8">
        <w:tc>
          <w:tcPr>
            <w:tcW w:w="9648" w:type="dxa"/>
          </w:tcPr>
          <w:p w14:paraId="5E88585E" w14:textId="77777777"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w:t>
            </w:r>
            <w:proofErr w:type="gramStart"/>
            <w:r w:rsidRPr="00C42A62">
              <w:rPr>
                <w:sz w:val="22"/>
                <w:szCs w:val="22"/>
              </w:rPr>
              <w:t>include</w:t>
            </w:r>
            <w:proofErr w:type="gramEnd"/>
            <w:r w:rsidRPr="00C42A62">
              <w:rPr>
                <w:sz w:val="22"/>
                <w:szCs w:val="22"/>
              </w:rPr>
              <w:t xml:space="preserve"> amount of time teaching staff are expected to be available each week)</w:t>
            </w:r>
          </w:p>
          <w:p w14:paraId="2FB2EDFC" w14:textId="77777777" w:rsidR="004E17A4" w:rsidRPr="00C42A62" w:rsidRDefault="004E17A4" w:rsidP="008D6EF7">
            <w:pPr>
              <w:rPr>
                <w:sz w:val="22"/>
                <w:szCs w:val="22"/>
              </w:rPr>
            </w:pPr>
          </w:p>
          <w:p w14:paraId="7E609C3C" w14:textId="77777777" w:rsidR="004E17A4" w:rsidRPr="00C42A62" w:rsidRDefault="004E17A4" w:rsidP="008D6EF7">
            <w:pPr>
              <w:rPr>
                <w:sz w:val="22"/>
                <w:szCs w:val="22"/>
              </w:rPr>
            </w:pPr>
          </w:p>
          <w:p w14:paraId="5B5692C5" w14:textId="77777777" w:rsidR="004E17A4" w:rsidRPr="00C42A62" w:rsidRDefault="004E17A4" w:rsidP="008D6EF7">
            <w:pPr>
              <w:rPr>
                <w:sz w:val="22"/>
                <w:szCs w:val="22"/>
              </w:rPr>
            </w:pPr>
          </w:p>
          <w:p w14:paraId="23497BD7" w14:textId="77777777" w:rsidR="004E17A4" w:rsidRPr="00C42A62" w:rsidRDefault="00741311" w:rsidP="00741311">
            <w:pPr>
              <w:rPr>
                <w:sz w:val="22"/>
                <w:szCs w:val="22"/>
              </w:rPr>
            </w:pPr>
            <w:r>
              <w:rPr>
                <w:sz w:val="22"/>
                <w:szCs w:val="22"/>
              </w:rPr>
              <w:t xml:space="preserve"> 2hr/week</w:t>
            </w:r>
          </w:p>
          <w:p w14:paraId="5520ACA3" w14:textId="77777777" w:rsidR="004E17A4" w:rsidRPr="00C42A62" w:rsidRDefault="004E17A4" w:rsidP="008D6EF7">
            <w:pPr>
              <w:rPr>
                <w:sz w:val="22"/>
                <w:szCs w:val="22"/>
              </w:rPr>
            </w:pPr>
          </w:p>
          <w:p w14:paraId="618BD8A2" w14:textId="77777777" w:rsidR="004E17A4" w:rsidRPr="00C42A62" w:rsidRDefault="004E17A4" w:rsidP="008D6EF7">
            <w:pPr>
              <w:rPr>
                <w:sz w:val="22"/>
                <w:szCs w:val="22"/>
              </w:rPr>
            </w:pPr>
          </w:p>
          <w:p w14:paraId="4D029C83" w14:textId="77777777" w:rsidR="004E17A4" w:rsidRPr="00C42A62" w:rsidRDefault="004E17A4" w:rsidP="008D6EF7">
            <w:pPr>
              <w:rPr>
                <w:sz w:val="22"/>
                <w:szCs w:val="22"/>
              </w:rPr>
            </w:pPr>
          </w:p>
        </w:tc>
      </w:tr>
    </w:tbl>
    <w:p w14:paraId="10AF3546" w14:textId="77777777" w:rsidR="004E17A4" w:rsidRPr="00C42A62" w:rsidRDefault="004E17A4" w:rsidP="004E17A4">
      <w:pPr>
        <w:rPr>
          <w:sz w:val="22"/>
          <w:szCs w:val="22"/>
        </w:rPr>
      </w:pPr>
    </w:p>
    <w:p w14:paraId="2C9B7966" w14:textId="77777777"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p w14:paraId="638D1605" w14:textId="77777777"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4E17A4" w:rsidRPr="00C42A62" w14:paraId="59DDCB0F" w14:textId="77777777" w:rsidTr="001125F8">
        <w:tc>
          <w:tcPr>
            <w:tcW w:w="9630" w:type="dxa"/>
          </w:tcPr>
          <w:p w14:paraId="3692A119" w14:textId="77777777" w:rsidR="004E17A4" w:rsidRPr="00C42A62" w:rsidRDefault="001125F8" w:rsidP="008D6EF7">
            <w:pPr>
              <w:rPr>
                <w:sz w:val="22"/>
                <w:szCs w:val="22"/>
              </w:rPr>
            </w:pPr>
            <w:r w:rsidRPr="00C42A62">
              <w:rPr>
                <w:sz w:val="22"/>
                <w:szCs w:val="22"/>
              </w:rPr>
              <w:t>1. List Required Textbooks</w:t>
            </w:r>
          </w:p>
          <w:p w14:paraId="323B0969" w14:textId="77777777" w:rsidR="004E17A4" w:rsidRPr="00C42A62" w:rsidRDefault="004E17A4" w:rsidP="008D6EF7">
            <w:pPr>
              <w:rPr>
                <w:sz w:val="22"/>
                <w:szCs w:val="22"/>
              </w:rPr>
            </w:pPr>
          </w:p>
          <w:p w14:paraId="1DE4C602" w14:textId="77777777" w:rsidR="004E7637" w:rsidRPr="004E7637" w:rsidRDefault="004E7637" w:rsidP="004E7637">
            <w:pPr>
              <w:rPr>
                <w:sz w:val="22"/>
                <w:szCs w:val="22"/>
              </w:rPr>
            </w:pPr>
            <w:r w:rsidRPr="004E7637">
              <w:rPr>
                <w:sz w:val="22"/>
                <w:szCs w:val="22"/>
              </w:rPr>
              <w:t xml:space="preserve">-Ingle's </w:t>
            </w:r>
            <w:proofErr w:type="spellStart"/>
            <w:r w:rsidRPr="004E7637">
              <w:rPr>
                <w:sz w:val="22"/>
                <w:szCs w:val="22"/>
              </w:rPr>
              <w:t>Endodontics</w:t>
            </w:r>
            <w:proofErr w:type="spellEnd"/>
            <w:r w:rsidRPr="004E7637">
              <w:rPr>
                <w:sz w:val="22"/>
                <w:szCs w:val="22"/>
              </w:rPr>
              <w:t xml:space="preserve"> 6e Publisher: </w:t>
            </w:r>
            <w:proofErr w:type="spellStart"/>
            <w:r w:rsidRPr="004E7637">
              <w:rPr>
                <w:sz w:val="22"/>
                <w:szCs w:val="22"/>
              </w:rPr>
              <w:t>Pmph</w:t>
            </w:r>
            <w:proofErr w:type="spellEnd"/>
            <w:r w:rsidRPr="004E7637">
              <w:rPr>
                <w:sz w:val="22"/>
                <w:szCs w:val="22"/>
              </w:rPr>
              <w:t xml:space="preserve"> </w:t>
            </w:r>
            <w:proofErr w:type="spellStart"/>
            <w:r w:rsidRPr="004E7637">
              <w:rPr>
                <w:sz w:val="22"/>
                <w:szCs w:val="22"/>
              </w:rPr>
              <w:t>usa</w:t>
            </w:r>
            <w:proofErr w:type="spellEnd"/>
            <w:r w:rsidRPr="004E7637">
              <w:rPr>
                <w:sz w:val="22"/>
                <w:szCs w:val="22"/>
              </w:rPr>
              <w:t>; 6 edition (2007)</w:t>
            </w:r>
          </w:p>
          <w:p w14:paraId="6C8CEB6D" w14:textId="77777777" w:rsidR="004E7637" w:rsidRPr="004E7637" w:rsidRDefault="004E7637" w:rsidP="004E7637">
            <w:pPr>
              <w:rPr>
                <w:sz w:val="22"/>
                <w:szCs w:val="22"/>
              </w:rPr>
            </w:pPr>
            <w:r w:rsidRPr="004E7637">
              <w:rPr>
                <w:sz w:val="22"/>
                <w:szCs w:val="22"/>
              </w:rPr>
              <w:t xml:space="preserve">ISBN-10: 155009333  </w:t>
            </w:r>
          </w:p>
          <w:p w14:paraId="7530B758" w14:textId="77777777" w:rsidR="004E7637" w:rsidRPr="004E7637" w:rsidRDefault="004E7637" w:rsidP="004E7637">
            <w:pPr>
              <w:rPr>
                <w:sz w:val="22"/>
                <w:szCs w:val="22"/>
              </w:rPr>
            </w:pPr>
            <w:r w:rsidRPr="004E7637">
              <w:rPr>
                <w:sz w:val="22"/>
                <w:szCs w:val="22"/>
              </w:rPr>
              <w:t>-Principles and Practice</w:t>
            </w:r>
          </w:p>
          <w:p w14:paraId="68F6A9D2" w14:textId="77777777" w:rsidR="001125F8" w:rsidRPr="00C42A62" w:rsidRDefault="004E7637" w:rsidP="004E7637">
            <w:pPr>
              <w:rPr>
                <w:sz w:val="22"/>
                <w:szCs w:val="22"/>
              </w:rPr>
            </w:pPr>
            <w:r w:rsidRPr="003969CE">
              <w:rPr>
                <w:sz w:val="22"/>
                <w:szCs w:val="22"/>
              </w:rPr>
              <w:t>Publisher: Saunders; 4 edition (March 10, 2008) ISBN-10: 1416038515</w:t>
            </w:r>
          </w:p>
        </w:tc>
      </w:tr>
      <w:tr w:rsidR="004E17A4" w:rsidRPr="00C42A62" w14:paraId="22C4DFF2" w14:textId="77777777" w:rsidTr="001125F8">
        <w:tc>
          <w:tcPr>
            <w:tcW w:w="9630" w:type="dxa"/>
          </w:tcPr>
          <w:p w14:paraId="2CC3DC43" w14:textId="77777777" w:rsidR="004E17A4" w:rsidRPr="00C42A62" w:rsidRDefault="001125F8" w:rsidP="008D6EF7">
            <w:pPr>
              <w:rPr>
                <w:sz w:val="22"/>
                <w:szCs w:val="22"/>
              </w:rPr>
            </w:pPr>
            <w:r w:rsidRPr="00C42A62">
              <w:rPr>
                <w:sz w:val="22"/>
                <w:szCs w:val="22"/>
              </w:rPr>
              <w:t>2. List Essential References Materials (Journals, Reports, etc.)</w:t>
            </w:r>
          </w:p>
          <w:p w14:paraId="70E5B9B3" w14:textId="77777777" w:rsidR="004E17A4" w:rsidRPr="00C42A62" w:rsidRDefault="004E17A4" w:rsidP="008D6EF7">
            <w:pPr>
              <w:rPr>
                <w:sz w:val="22"/>
                <w:szCs w:val="22"/>
              </w:rPr>
            </w:pPr>
          </w:p>
          <w:p w14:paraId="3811ED2E" w14:textId="77777777" w:rsidR="004E17A4" w:rsidRPr="00C42A62" w:rsidRDefault="001B672D" w:rsidP="008D6EF7">
            <w:pPr>
              <w:rPr>
                <w:sz w:val="22"/>
                <w:szCs w:val="22"/>
              </w:rPr>
            </w:pPr>
            <w:r w:rsidRPr="001B672D">
              <w:rPr>
                <w:sz w:val="22"/>
                <w:szCs w:val="22"/>
              </w:rPr>
              <w:t>Kenneth M. Hargreaves DDS PhD FICD FACD (Author), Stephen Cohen MA DDS FICD FACD (Author) Publisher: Mosby; 10 edition (May 10, 2010</w:t>
            </w:r>
            <w:proofErr w:type="gramStart"/>
            <w:r w:rsidRPr="001B672D">
              <w:rPr>
                <w:sz w:val="22"/>
                <w:szCs w:val="22"/>
              </w:rPr>
              <w:t>)  ISBN</w:t>
            </w:r>
            <w:proofErr w:type="gramEnd"/>
            <w:r w:rsidRPr="001B672D">
              <w:rPr>
                <w:sz w:val="22"/>
                <w:szCs w:val="22"/>
              </w:rPr>
              <w:t>-10: 0323064892</w:t>
            </w:r>
          </w:p>
        </w:tc>
      </w:tr>
      <w:tr w:rsidR="004E17A4" w:rsidRPr="00C42A62" w14:paraId="295F8222" w14:textId="77777777" w:rsidTr="001125F8">
        <w:tc>
          <w:tcPr>
            <w:tcW w:w="9630" w:type="dxa"/>
          </w:tcPr>
          <w:p w14:paraId="75CFFF68" w14:textId="77777777" w:rsidR="004E17A4" w:rsidRPr="00C42A62" w:rsidRDefault="001125F8" w:rsidP="008D6EF7">
            <w:pPr>
              <w:rPr>
                <w:sz w:val="22"/>
                <w:szCs w:val="22"/>
              </w:rPr>
            </w:pPr>
            <w:r w:rsidRPr="00C42A62">
              <w:rPr>
                <w:sz w:val="22"/>
                <w:szCs w:val="22"/>
              </w:rPr>
              <w:t>3. List Recommended Textb</w:t>
            </w:r>
            <w:r w:rsidR="004E17A4" w:rsidRPr="00C42A62">
              <w:rPr>
                <w:sz w:val="22"/>
                <w:szCs w:val="22"/>
              </w:rPr>
              <w:t>ooks and Reference Material (Journ</w:t>
            </w:r>
            <w:r w:rsidRPr="00C42A62">
              <w:rPr>
                <w:sz w:val="22"/>
                <w:szCs w:val="22"/>
              </w:rPr>
              <w:t xml:space="preserve">als, Reports, </w:t>
            </w:r>
            <w:proofErr w:type="spellStart"/>
            <w:r w:rsidRPr="00C42A62">
              <w:rPr>
                <w:sz w:val="22"/>
                <w:szCs w:val="22"/>
              </w:rPr>
              <w:t>etc</w:t>
            </w:r>
            <w:proofErr w:type="spellEnd"/>
            <w:r w:rsidRPr="00C42A62">
              <w:rPr>
                <w:sz w:val="22"/>
                <w:szCs w:val="22"/>
              </w:rPr>
              <w:t>)</w:t>
            </w:r>
          </w:p>
          <w:p w14:paraId="47863756" w14:textId="77777777" w:rsidR="001B672D" w:rsidRPr="001B672D" w:rsidRDefault="001B672D" w:rsidP="001B672D">
            <w:pPr>
              <w:pStyle w:val="ListParagraph"/>
              <w:numPr>
                <w:ilvl w:val="0"/>
                <w:numId w:val="7"/>
              </w:numPr>
              <w:rPr>
                <w:sz w:val="22"/>
                <w:szCs w:val="22"/>
              </w:rPr>
            </w:pPr>
            <w:r w:rsidRPr="001B672D">
              <w:rPr>
                <w:sz w:val="22"/>
                <w:szCs w:val="22"/>
              </w:rPr>
              <w:t xml:space="preserve">Journal of </w:t>
            </w:r>
            <w:proofErr w:type="spellStart"/>
            <w:r w:rsidRPr="001B672D">
              <w:rPr>
                <w:sz w:val="22"/>
                <w:szCs w:val="22"/>
              </w:rPr>
              <w:t>endodontics</w:t>
            </w:r>
            <w:proofErr w:type="spellEnd"/>
          </w:p>
          <w:p w14:paraId="0305B025" w14:textId="77777777" w:rsidR="001B672D" w:rsidRPr="001B672D" w:rsidRDefault="001B672D" w:rsidP="001B672D">
            <w:pPr>
              <w:pStyle w:val="ListParagraph"/>
              <w:numPr>
                <w:ilvl w:val="0"/>
                <w:numId w:val="7"/>
              </w:numPr>
              <w:rPr>
                <w:sz w:val="22"/>
                <w:szCs w:val="22"/>
              </w:rPr>
            </w:pPr>
            <w:r w:rsidRPr="001B672D">
              <w:rPr>
                <w:sz w:val="22"/>
                <w:szCs w:val="22"/>
              </w:rPr>
              <w:t>International endodontic journal</w:t>
            </w:r>
          </w:p>
          <w:p w14:paraId="0C431D03" w14:textId="77777777" w:rsidR="001B672D" w:rsidRPr="001B672D" w:rsidRDefault="001B672D" w:rsidP="001B672D">
            <w:pPr>
              <w:pStyle w:val="ListParagraph"/>
              <w:numPr>
                <w:ilvl w:val="0"/>
                <w:numId w:val="7"/>
              </w:numPr>
              <w:rPr>
                <w:sz w:val="22"/>
                <w:szCs w:val="22"/>
              </w:rPr>
            </w:pPr>
            <w:r w:rsidRPr="001B672D">
              <w:rPr>
                <w:sz w:val="22"/>
                <w:szCs w:val="22"/>
              </w:rPr>
              <w:t xml:space="preserve">Endodontic topics </w:t>
            </w:r>
          </w:p>
          <w:p w14:paraId="05BCBDF5" w14:textId="77777777" w:rsidR="001B672D" w:rsidRPr="001B672D" w:rsidRDefault="001B672D" w:rsidP="001B672D">
            <w:pPr>
              <w:pStyle w:val="ListParagraph"/>
              <w:numPr>
                <w:ilvl w:val="0"/>
                <w:numId w:val="7"/>
              </w:numPr>
              <w:rPr>
                <w:sz w:val="22"/>
                <w:szCs w:val="22"/>
              </w:rPr>
            </w:pPr>
            <w:r w:rsidRPr="001B672D">
              <w:rPr>
                <w:sz w:val="22"/>
                <w:szCs w:val="22"/>
              </w:rPr>
              <w:t>Journal of dental research</w:t>
            </w:r>
          </w:p>
          <w:p w14:paraId="34D01D83" w14:textId="77777777" w:rsidR="004E17A4" w:rsidRPr="001B672D" w:rsidRDefault="001B672D" w:rsidP="001B672D">
            <w:pPr>
              <w:pStyle w:val="ListParagraph"/>
              <w:numPr>
                <w:ilvl w:val="0"/>
                <w:numId w:val="7"/>
              </w:numPr>
              <w:rPr>
                <w:sz w:val="22"/>
                <w:szCs w:val="22"/>
              </w:rPr>
            </w:pPr>
            <w:proofErr w:type="spellStart"/>
            <w:r w:rsidRPr="001B672D">
              <w:rPr>
                <w:sz w:val="22"/>
                <w:szCs w:val="22"/>
              </w:rPr>
              <w:t>Brithish</w:t>
            </w:r>
            <w:proofErr w:type="spellEnd"/>
            <w:r w:rsidRPr="001B672D">
              <w:rPr>
                <w:sz w:val="22"/>
                <w:szCs w:val="22"/>
              </w:rPr>
              <w:t xml:space="preserve"> dental journal</w:t>
            </w:r>
          </w:p>
          <w:p w14:paraId="2F08FA0B" w14:textId="77777777" w:rsidR="001B672D" w:rsidRPr="001B672D" w:rsidRDefault="001B672D" w:rsidP="001B672D">
            <w:pPr>
              <w:pStyle w:val="ListParagraph"/>
              <w:numPr>
                <w:ilvl w:val="1"/>
                <w:numId w:val="8"/>
              </w:numPr>
              <w:rPr>
                <w:sz w:val="22"/>
                <w:szCs w:val="22"/>
              </w:rPr>
            </w:pPr>
            <w:proofErr w:type="spellStart"/>
            <w:r w:rsidRPr="001B672D">
              <w:rPr>
                <w:sz w:val="22"/>
                <w:szCs w:val="22"/>
              </w:rPr>
              <w:t>Endodontics</w:t>
            </w:r>
            <w:proofErr w:type="spellEnd"/>
            <w:r w:rsidRPr="001B672D">
              <w:rPr>
                <w:sz w:val="22"/>
                <w:szCs w:val="22"/>
              </w:rPr>
              <w:t xml:space="preserve">: third </w:t>
            </w:r>
            <w:proofErr w:type="gramStart"/>
            <w:r w:rsidRPr="001B672D">
              <w:rPr>
                <w:sz w:val="22"/>
                <w:szCs w:val="22"/>
              </w:rPr>
              <w:t>edition .</w:t>
            </w:r>
            <w:proofErr w:type="gramEnd"/>
            <w:r w:rsidRPr="001B672D">
              <w:rPr>
                <w:sz w:val="22"/>
                <w:szCs w:val="22"/>
              </w:rPr>
              <w:t xml:space="preserve"> </w:t>
            </w:r>
            <w:proofErr w:type="gramStart"/>
            <w:r w:rsidRPr="001B672D">
              <w:rPr>
                <w:sz w:val="22"/>
                <w:szCs w:val="22"/>
              </w:rPr>
              <w:t>publisher</w:t>
            </w:r>
            <w:proofErr w:type="gramEnd"/>
            <w:r w:rsidRPr="001B672D">
              <w:rPr>
                <w:sz w:val="22"/>
                <w:szCs w:val="22"/>
              </w:rPr>
              <w:t xml:space="preserve"> C. Stock, R. Walker. K. </w:t>
            </w:r>
            <w:proofErr w:type="spellStart"/>
            <w:r w:rsidRPr="001B672D">
              <w:rPr>
                <w:sz w:val="22"/>
                <w:szCs w:val="22"/>
              </w:rPr>
              <w:t>Gulabivala</w:t>
            </w:r>
            <w:proofErr w:type="spellEnd"/>
          </w:p>
          <w:p w14:paraId="066D4793" w14:textId="77777777" w:rsidR="004E17A4" w:rsidRPr="00C42A62" w:rsidRDefault="004E17A4" w:rsidP="008D6EF7">
            <w:pPr>
              <w:rPr>
                <w:sz w:val="22"/>
                <w:szCs w:val="22"/>
              </w:rPr>
            </w:pPr>
          </w:p>
        </w:tc>
      </w:tr>
      <w:tr w:rsidR="004E17A4" w:rsidRPr="00C42A62" w14:paraId="22C5637F" w14:textId="77777777" w:rsidTr="001125F8">
        <w:tc>
          <w:tcPr>
            <w:tcW w:w="9630" w:type="dxa"/>
          </w:tcPr>
          <w:p w14:paraId="501020E0" w14:textId="77777777" w:rsidR="004E17A4" w:rsidRPr="00C42A62" w:rsidRDefault="001125F8" w:rsidP="001125F8">
            <w:pPr>
              <w:rPr>
                <w:sz w:val="22"/>
                <w:szCs w:val="22"/>
              </w:rPr>
            </w:pPr>
            <w:r w:rsidRPr="00C42A62">
              <w:rPr>
                <w:sz w:val="22"/>
                <w:szCs w:val="22"/>
              </w:rPr>
              <w:t xml:space="preserve">4. List </w:t>
            </w:r>
            <w:r w:rsidR="00BE7C71" w:rsidRPr="00C42A62">
              <w:rPr>
                <w:sz w:val="22"/>
                <w:szCs w:val="22"/>
              </w:rPr>
              <w:t xml:space="preserve">Electronic </w:t>
            </w:r>
            <w:proofErr w:type="gramStart"/>
            <w:r w:rsidR="00BE7C71" w:rsidRPr="00C42A62">
              <w:rPr>
                <w:sz w:val="22"/>
                <w:szCs w:val="22"/>
              </w:rPr>
              <w:t>Materials(</w:t>
            </w:r>
            <w:proofErr w:type="spellStart"/>
            <w:proofErr w:type="gramEnd"/>
            <w:r w:rsidR="00BE7C71" w:rsidRPr="00C42A62">
              <w:rPr>
                <w:sz w:val="22"/>
                <w:szCs w:val="22"/>
              </w:rPr>
              <w:t>eg</w:t>
            </w:r>
            <w:proofErr w:type="spellEnd"/>
            <w:r w:rsidR="00BE7C71" w:rsidRPr="00C42A62">
              <w:rPr>
                <w:sz w:val="22"/>
                <w:szCs w:val="22"/>
              </w:rPr>
              <w:t xml:space="preserve">. </w:t>
            </w:r>
            <w:r w:rsidR="004E17A4" w:rsidRPr="00C42A62">
              <w:rPr>
                <w:sz w:val="22"/>
                <w:szCs w:val="22"/>
              </w:rPr>
              <w:t>Web Sites</w:t>
            </w:r>
            <w:r w:rsidR="00BE7C71" w:rsidRPr="00C42A62">
              <w:rPr>
                <w:sz w:val="22"/>
                <w:szCs w:val="22"/>
              </w:rPr>
              <w:t>, Social Media, Blackboard</w:t>
            </w:r>
            <w:r w:rsidRPr="00C42A62">
              <w:rPr>
                <w:sz w:val="22"/>
                <w:szCs w:val="22"/>
              </w:rPr>
              <w:t xml:space="preserve">, </w:t>
            </w:r>
            <w:r w:rsidR="004E17A4" w:rsidRPr="00C42A62">
              <w:rPr>
                <w:sz w:val="22"/>
                <w:szCs w:val="22"/>
              </w:rPr>
              <w:t>etc</w:t>
            </w:r>
            <w:r w:rsidRPr="00C42A62">
              <w:rPr>
                <w:sz w:val="22"/>
                <w:szCs w:val="22"/>
              </w:rPr>
              <w:t>.</w:t>
            </w:r>
            <w:r w:rsidR="00BE7C71" w:rsidRPr="00C42A62">
              <w:rPr>
                <w:sz w:val="22"/>
                <w:szCs w:val="22"/>
              </w:rPr>
              <w:t>)</w:t>
            </w:r>
          </w:p>
          <w:p w14:paraId="15CA1901" w14:textId="77777777" w:rsidR="001B672D" w:rsidRPr="001B672D" w:rsidRDefault="001B672D" w:rsidP="001B672D">
            <w:pPr>
              <w:pStyle w:val="ListParagraph"/>
              <w:numPr>
                <w:ilvl w:val="0"/>
                <w:numId w:val="9"/>
              </w:numPr>
              <w:rPr>
                <w:sz w:val="22"/>
                <w:szCs w:val="22"/>
              </w:rPr>
            </w:pPr>
            <w:r w:rsidRPr="001B672D">
              <w:rPr>
                <w:sz w:val="22"/>
                <w:szCs w:val="22"/>
              </w:rPr>
              <w:t xml:space="preserve">www.cohenendodontics.com </w:t>
            </w:r>
          </w:p>
          <w:p w14:paraId="052DF6DC" w14:textId="77777777" w:rsidR="001B672D" w:rsidRPr="001B672D" w:rsidRDefault="001B672D" w:rsidP="001B672D">
            <w:pPr>
              <w:pStyle w:val="ListParagraph"/>
              <w:numPr>
                <w:ilvl w:val="0"/>
                <w:numId w:val="9"/>
              </w:numPr>
              <w:rPr>
                <w:sz w:val="22"/>
                <w:szCs w:val="22"/>
              </w:rPr>
            </w:pPr>
            <w:r w:rsidRPr="001B672D">
              <w:rPr>
                <w:sz w:val="22"/>
                <w:szCs w:val="22"/>
              </w:rPr>
              <w:lastRenderedPageBreak/>
              <w:t xml:space="preserve">www.wiley.com </w:t>
            </w:r>
          </w:p>
          <w:p w14:paraId="4F6411F0" w14:textId="77777777" w:rsidR="004E17A4" w:rsidRPr="001B672D" w:rsidRDefault="001B672D" w:rsidP="001B672D">
            <w:pPr>
              <w:pStyle w:val="ListParagraph"/>
              <w:numPr>
                <w:ilvl w:val="0"/>
                <w:numId w:val="9"/>
              </w:numPr>
              <w:rPr>
                <w:sz w:val="22"/>
                <w:szCs w:val="22"/>
              </w:rPr>
            </w:pPr>
            <w:r w:rsidRPr="001B672D">
              <w:rPr>
                <w:sz w:val="22"/>
                <w:szCs w:val="22"/>
              </w:rPr>
              <w:t>www.endoweb.com</w:t>
            </w:r>
          </w:p>
          <w:p w14:paraId="4D1110FC" w14:textId="77777777" w:rsidR="004E17A4" w:rsidRPr="00C42A62" w:rsidRDefault="004E17A4" w:rsidP="008D6EF7">
            <w:pPr>
              <w:rPr>
                <w:sz w:val="22"/>
                <w:szCs w:val="22"/>
              </w:rPr>
            </w:pPr>
          </w:p>
        </w:tc>
      </w:tr>
      <w:tr w:rsidR="004E17A4" w:rsidRPr="00C42A62" w14:paraId="55049A5F" w14:textId="77777777" w:rsidTr="001125F8">
        <w:tc>
          <w:tcPr>
            <w:tcW w:w="9630" w:type="dxa"/>
          </w:tcPr>
          <w:p w14:paraId="0986D1B6" w14:textId="77777777" w:rsidR="004E17A4" w:rsidRPr="00C42A62" w:rsidRDefault="001125F8" w:rsidP="00CF5231">
            <w:pPr>
              <w:jc w:val="both"/>
              <w:rPr>
                <w:sz w:val="22"/>
                <w:szCs w:val="22"/>
              </w:rPr>
            </w:pPr>
            <w:r w:rsidRPr="00C42A62">
              <w:rPr>
                <w:sz w:val="22"/>
                <w:szCs w:val="22"/>
              </w:rPr>
              <w:lastRenderedPageBreak/>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p w14:paraId="1427ED0A" w14:textId="77777777" w:rsidR="004E17A4" w:rsidRPr="00C42A62" w:rsidRDefault="004E17A4" w:rsidP="00CF5231">
            <w:pPr>
              <w:jc w:val="both"/>
              <w:rPr>
                <w:sz w:val="22"/>
                <w:szCs w:val="22"/>
              </w:rPr>
            </w:pPr>
          </w:p>
          <w:p w14:paraId="5ABD5BC4" w14:textId="77777777" w:rsidR="001B672D" w:rsidRPr="001B672D" w:rsidRDefault="001B672D" w:rsidP="001B672D">
            <w:pPr>
              <w:pStyle w:val="ListParagraph"/>
              <w:numPr>
                <w:ilvl w:val="0"/>
                <w:numId w:val="10"/>
              </w:numPr>
              <w:rPr>
                <w:sz w:val="22"/>
                <w:szCs w:val="22"/>
              </w:rPr>
            </w:pPr>
            <w:r w:rsidRPr="001B672D">
              <w:rPr>
                <w:sz w:val="22"/>
                <w:szCs w:val="22"/>
              </w:rPr>
              <w:t xml:space="preserve">Models </w:t>
            </w:r>
          </w:p>
          <w:p w14:paraId="2D7664D1" w14:textId="77777777" w:rsidR="001B672D" w:rsidRPr="001B672D" w:rsidRDefault="001B672D" w:rsidP="001B672D">
            <w:pPr>
              <w:pStyle w:val="ListParagraph"/>
              <w:numPr>
                <w:ilvl w:val="0"/>
                <w:numId w:val="10"/>
              </w:numPr>
              <w:rPr>
                <w:sz w:val="22"/>
                <w:szCs w:val="22"/>
              </w:rPr>
            </w:pPr>
            <w:r>
              <w:rPr>
                <w:sz w:val="22"/>
                <w:szCs w:val="22"/>
              </w:rPr>
              <w:t>S</w:t>
            </w:r>
            <w:r w:rsidRPr="001B672D">
              <w:rPr>
                <w:sz w:val="22"/>
                <w:szCs w:val="22"/>
              </w:rPr>
              <w:t>lides</w:t>
            </w:r>
          </w:p>
          <w:p w14:paraId="32066E02" w14:textId="77777777" w:rsidR="004E17A4" w:rsidRPr="001B672D" w:rsidRDefault="001B672D" w:rsidP="001B672D">
            <w:pPr>
              <w:pStyle w:val="ListParagraph"/>
              <w:numPr>
                <w:ilvl w:val="0"/>
                <w:numId w:val="10"/>
              </w:numPr>
              <w:rPr>
                <w:sz w:val="22"/>
                <w:szCs w:val="22"/>
              </w:rPr>
            </w:pPr>
            <w:r>
              <w:rPr>
                <w:sz w:val="22"/>
                <w:szCs w:val="22"/>
              </w:rPr>
              <w:t>A</w:t>
            </w:r>
            <w:r w:rsidRPr="001B672D">
              <w:rPr>
                <w:sz w:val="22"/>
                <w:szCs w:val="22"/>
              </w:rPr>
              <w:t>udio-visual system.</w:t>
            </w:r>
          </w:p>
          <w:p w14:paraId="3BB71287" w14:textId="77777777" w:rsidR="004E17A4" w:rsidRPr="00C42A62" w:rsidRDefault="004E17A4" w:rsidP="008D6EF7">
            <w:pPr>
              <w:rPr>
                <w:sz w:val="22"/>
                <w:szCs w:val="22"/>
              </w:rPr>
            </w:pPr>
          </w:p>
          <w:p w14:paraId="794E89AD" w14:textId="77777777" w:rsidR="004E17A4" w:rsidRPr="00C42A62" w:rsidRDefault="004E17A4" w:rsidP="008D6EF7">
            <w:pPr>
              <w:rPr>
                <w:sz w:val="22"/>
                <w:szCs w:val="22"/>
              </w:rPr>
            </w:pPr>
          </w:p>
        </w:tc>
      </w:tr>
    </w:tbl>
    <w:p w14:paraId="2CA31757" w14:textId="77777777" w:rsidR="004E17A4" w:rsidRPr="00C42A62" w:rsidRDefault="004E17A4" w:rsidP="004E17A4">
      <w:pPr>
        <w:rPr>
          <w:sz w:val="22"/>
          <w:szCs w:val="22"/>
        </w:rPr>
      </w:pPr>
    </w:p>
    <w:p w14:paraId="07C31C81" w14:textId="77777777" w:rsidR="000778A2" w:rsidRDefault="000778A2" w:rsidP="004E17A4">
      <w:pPr>
        <w:rPr>
          <w:b/>
          <w:bCs/>
          <w:sz w:val="22"/>
          <w:szCs w:val="22"/>
        </w:rPr>
      </w:pPr>
    </w:p>
    <w:p w14:paraId="632947AB" w14:textId="77777777" w:rsidR="000778A2" w:rsidRDefault="000778A2" w:rsidP="004E17A4">
      <w:pPr>
        <w:rPr>
          <w:b/>
          <w:bCs/>
          <w:sz w:val="22"/>
          <w:szCs w:val="22"/>
        </w:rPr>
      </w:pPr>
    </w:p>
    <w:p w14:paraId="41AF5DE9" w14:textId="77777777" w:rsidR="004E17A4" w:rsidRPr="00C42A62" w:rsidRDefault="004E17A4" w:rsidP="004E17A4">
      <w:pPr>
        <w:rPr>
          <w:b/>
          <w:bCs/>
          <w:sz w:val="22"/>
          <w:szCs w:val="22"/>
        </w:rPr>
      </w:pPr>
      <w:r w:rsidRPr="00C42A62">
        <w:rPr>
          <w:b/>
          <w:bCs/>
          <w:sz w:val="22"/>
          <w:szCs w:val="22"/>
        </w:rPr>
        <w:t>F. Facilities Required</w:t>
      </w:r>
    </w:p>
    <w:p w14:paraId="7FB297F8" w14:textId="77777777"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14:paraId="35801814" w14:textId="77777777" w:rsidTr="00CF5231">
        <w:tc>
          <w:tcPr>
            <w:tcW w:w="9540" w:type="dxa"/>
          </w:tcPr>
          <w:p w14:paraId="017D0D9E" w14:textId="77777777" w:rsidR="004E17A4" w:rsidRPr="00C42A62"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14:paraId="18F773FC" w14:textId="77777777" w:rsidTr="00CF5231">
        <w:tc>
          <w:tcPr>
            <w:tcW w:w="9540" w:type="dxa"/>
          </w:tcPr>
          <w:p w14:paraId="0E287B28" w14:textId="77777777" w:rsidR="004E17A4" w:rsidRPr="00C42A62" w:rsidRDefault="00CF5231" w:rsidP="00CF5231">
            <w:pPr>
              <w:rPr>
                <w:sz w:val="22"/>
                <w:szCs w:val="22"/>
              </w:rPr>
            </w:pPr>
            <w:r w:rsidRPr="00C42A62">
              <w:rPr>
                <w:sz w:val="22"/>
                <w:szCs w:val="22"/>
              </w:rPr>
              <w:t>1.  Accommodation (Class</w:t>
            </w:r>
            <w:r w:rsidR="004E17A4" w:rsidRPr="00C42A62">
              <w:rPr>
                <w:sz w:val="22"/>
                <w:szCs w:val="22"/>
              </w:rPr>
              <w:t>rooms, laboratories,</w:t>
            </w:r>
            <w:r w:rsidR="00D7675F" w:rsidRPr="00C42A62">
              <w:rPr>
                <w:sz w:val="22"/>
                <w:szCs w:val="22"/>
              </w:rPr>
              <w:t xml:space="preserve"> demonstration rooms/labs,</w:t>
            </w:r>
            <w:r w:rsidR="004E17A4" w:rsidRPr="00C42A62">
              <w:rPr>
                <w:sz w:val="22"/>
                <w:szCs w:val="22"/>
              </w:rPr>
              <w:t xml:space="preserve"> etc.)</w:t>
            </w:r>
          </w:p>
          <w:p w14:paraId="42095BD6" w14:textId="77777777" w:rsidR="005F465D" w:rsidRPr="005F465D" w:rsidRDefault="005F465D" w:rsidP="005F465D">
            <w:pPr>
              <w:rPr>
                <w:b/>
                <w:bCs/>
                <w:sz w:val="22"/>
                <w:szCs w:val="22"/>
              </w:rPr>
            </w:pPr>
            <w:r w:rsidRPr="005F465D">
              <w:rPr>
                <w:b/>
                <w:bCs/>
                <w:sz w:val="22"/>
                <w:szCs w:val="22"/>
              </w:rPr>
              <w:t>a. Classrooms:</w:t>
            </w:r>
          </w:p>
          <w:p w14:paraId="7C150452" w14:textId="77777777" w:rsidR="005F465D" w:rsidRPr="005F465D" w:rsidRDefault="005F465D" w:rsidP="005F465D">
            <w:pPr>
              <w:rPr>
                <w:sz w:val="22"/>
                <w:szCs w:val="22"/>
              </w:rPr>
            </w:pPr>
            <w:r w:rsidRPr="005F465D">
              <w:rPr>
                <w:sz w:val="22"/>
                <w:szCs w:val="22"/>
              </w:rPr>
              <w:t>Each teaching classroom in the faculty is large enough to accommodate 60 students at</w:t>
            </w:r>
          </w:p>
          <w:p w14:paraId="4D53A6FD" w14:textId="77777777" w:rsidR="005F465D" w:rsidRPr="005F465D" w:rsidRDefault="005F465D" w:rsidP="005F465D">
            <w:pPr>
              <w:rPr>
                <w:sz w:val="22"/>
                <w:szCs w:val="22"/>
              </w:rPr>
            </w:pPr>
            <w:proofErr w:type="gramStart"/>
            <w:r w:rsidRPr="005F465D">
              <w:rPr>
                <w:sz w:val="22"/>
                <w:szCs w:val="22"/>
              </w:rPr>
              <w:t>one</w:t>
            </w:r>
            <w:proofErr w:type="gramEnd"/>
            <w:r w:rsidRPr="005F465D">
              <w:rPr>
                <w:sz w:val="22"/>
                <w:szCs w:val="22"/>
              </w:rPr>
              <w:t xml:space="preserve"> time &amp; it includes enough number of comfortable seats arranged in rows with</w:t>
            </w:r>
          </w:p>
          <w:p w14:paraId="1D3A12A7" w14:textId="77777777" w:rsidR="005F465D" w:rsidRPr="005F465D" w:rsidRDefault="005F465D" w:rsidP="005F465D">
            <w:pPr>
              <w:rPr>
                <w:sz w:val="22"/>
                <w:szCs w:val="22"/>
              </w:rPr>
            </w:pPr>
            <w:proofErr w:type="gramStart"/>
            <w:r w:rsidRPr="005F465D">
              <w:rPr>
                <w:sz w:val="22"/>
                <w:szCs w:val="22"/>
              </w:rPr>
              <w:t>spaces</w:t>
            </w:r>
            <w:proofErr w:type="gramEnd"/>
            <w:r w:rsidRPr="005F465D">
              <w:rPr>
                <w:sz w:val="22"/>
                <w:szCs w:val="22"/>
              </w:rPr>
              <w:t xml:space="preserve"> between them. These classrooms are supplied with audiovisual </w:t>
            </w:r>
            <w:proofErr w:type="spellStart"/>
            <w:r w:rsidRPr="005F465D">
              <w:rPr>
                <w:sz w:val="22"/>
                <w:szCs w:val="22"/>
              </w:rPr>
              <w:t>equipments</w:t>
            </w:r>
            <w:proofErr w:type="spellEnd"/>
            <w:r w:rsidRPr="005F465D">
              <w:rPr>
                <w:sz w:val="22"/>
                <w:szCs w:val="22"/>
              </w:rPr>
              <w:t>, data</w:t>
            </w:r>
          </w:p>
          <w:p w14:paraId="57EA42DE" w14:textId="77777777" w:rsidR="005F465D" w:rsidRPr="005F465D" w:rsidRDefault="005F465D" w:rsidP="005F465D">
            <w:pPr>
              <w:rPr>
                <w:sz w:val="22"/>
                <w:szCs w:val="22"/>
              </w:rPr>
            </w:pPr>
            <w:proofErr w:type="gramStart"/>
            <w:r w:rsidRPr="005F465D">
              <w:rPr>
                <w:sz w:val="22"/>
                <w:szCs w:val="22"/>
              </w:rPr>
              <w:t>show</w:t>
            </w:r>
            <w:proofErr w:type="gramEnd"/>
            <w:r w:rsidRPr="005F465D">
              <w:rPr>
                <w:sz w:val="22"/>
                <w:szCs w:val="22"/>
              </w:rPr>
              <w:t xml:space="preserve">, a large screen, screen pointers &amp; other </w:t>
            </w:r>
            <w:proofErr w:type="spellStart"/>
            <w:r w:rsidRPr="005F465D">
              <w:rPr>
                <w:sz w:val="22"/>
                <w:szCs w:val="22"/>
              </w:rPr>
              <w:t>equipments</w:t>
            </w:r>
            <w:proofErr w:type="spellEnd"/>
            <w:r w:rsidRPr="005F465D">
              <w:rPr>
                <w:sz w:val="22"/>
                <w:szCs w:val="22"/>
              </w:rPr>
              <w:t xml:space="preserve"> needed for the PowerPoint</w:t>
            </w:r>
          </w:p>
          <w:p w14:paraId="51143350" w14:textId="77777777" w:rsidR="005F465D" w:rsidRPr="005F465D" w:rsidRDefault="005F465D" w:rsidP="005F465D">
            <w:pPr>
              <w:rPr>
                <w:sz w:val="22"/>
                <w:szCs w:val="22"/>
              </w:rPr>
            </w:pPr>
            <w:proofErr w:type="gramStart"/>
            <w:r w:rsidRPr="005F465D">
              <w:rPr>
                <w:sz w:val="22"/>
                <w:szCs w:val="22"/>
              </w:rPr>
              <w:t>presentation</w:t>
            </w:r>
            <w:proofErr w:type="gramEnd"/>
            <w:r w:rsidRPr="005F465D">
              <w:rPr>
                <w:sz w:val="22"/>
                <w:szCs w:val="22"/>
              </w:rPr>
              <w:t xml:space="preserve"> of lectures.</w:t>
            </w:r>
          </w:p>
          <w:p w14:paraId="0F0156C9" w14:textId="77777777" w:rsidR="005F465D" w:rsidRPr="005F465D" w:rsidRDefault="005F465D" w:rsidP="005F465D">
            <w:pPr>
              <w:rPr>
                <w:b/>
                <w:bCs/>
                <w:sz w:val="22"/>
                <w:szCs w:val="22"/>
              </w:rPr>
            </w:pPr>
            <w:r w:rsidRPr="005F465D">
              <w:rPr>
                <w:b/>
                <w:bCs/>
                <w:sz w:val="22"/>
                <w:szCs w:val="22"/>
              </w:rPr>
              <w:t>b. Laboratory:</w:t>
            </w:r>
          </w:p>
          <w:p w14:paraId="416B24E0" w14:textId="77777777" w:rsidR="005F465D" w:rsidRPr="005F465D" w:rsidRDefault="005F465D" w:rsidP="005F465D">
            <w:pPr>
              <w:rPr>
                <w:sz w:val="22"/>
                <w:szCs w:val="22"/>
              </w:rPr>
            </w:pPr>
            <w:r w:rsidRPr="005F465D">
              <w:rPr>
                <w:sz w:val="22"/>
                <w:szCs w:val="22"/>
              </w:rPr>
              <w:t xml:space="preserve">The simulation laboratory can be used in this preclinical course. However, students will be taking radiographs during this laboratory, so </w:t>
            </w:r>
          </w:p>
          <w:p w14:paraId="467286A2" w14:textId="3DCF9214" w:rsidR="004E17A4" w:rsidRDefault="005F465D" w:rsidP="005F465D">
            <w:pPr>
              <w:rPr>
                <w:sz w:val="22"/>
                <w:szCs w:val="22"/>
              </w:rPr>
            </w:pPr>
            <w:r w:rsidRPr="005F465D">
              <w:rPr>
                <w:sz w:val="22"/>
                <w:szCs w:val="22"/>
              </w:rPr>
              <w:t xml:space="preserve">The students perform and submit satisfactory conventional and advanced (rotary </w:t>
            </w:r>
            <w:proofErr w:type="spellStart"/>
            <w:r w:rsidRPr="005F465D">
              <w:rPr>
                <w:sz w:val="22"/>
                <w:szCs w:val="22"/>
              </w:rPr>
              <w:t>NiTi</w:t>
            </w:r>
            <w:proofErr w:type="spellEnd"/>
            <w:r w:rsidRPr="005F465D">
              <w:rPr>
                <w:sz w:val="22"/>
                <w:szCs w:val="22"/>
              </w:rPr>
              <w:t xml:space="preserve">) endodontic treatment on human extracted maxillary (incisor, canine, premolar, </w:t>
            </w:r>
            <w:proofErr w:type="gramStart"/>
            <w:r w:rsidRPr="005F465D">
              <w:rPr>
                <w:sz w:val="22"/>
                <w:szCs w:val="22"/>
              </w:rPr>
              <w:t>molar)and</w:t>
            </w:r>
            <w:proofErr w:type="gramEnd"/>
            <w:r w:rsidRPr="005F465D">
              <w:rPr>
                <w:sz w:val="22"/>
                <w:szCs w:val="22"/>
              </w:rPr>
              <w:t xml:space="preserve"> mandibular (incisor, canine, premolar, molar) permanent </w:t>
            </w:r>
            <w:r w:rsidR="0049459D">
              <w:rPr>
                <w:sz w:val="22"/>
                <w:szCs w:val="22"/>
              </w:rPr>
              <w:t xml:space="preserve"> and plastic </w:t>
            </w:r>
            <w:r w:rsidRPr="005F465D">
              <w:rPr>
                <w:sz w:val="22"/>
                <w:szCs w:val="22"/>
              </w:rPr>
              <w:t>teeth</w:t>
            </w:r>
            <w:r w:rsidR="0049459D">
              <w:rPr>
                <w:sz w:val="22"/>
                <w:szCs w:val="22"/>
              </w:rPr>
              <w:t xml:space="preserve"> </w:t>
            </w:r>
            <w:r w:rsidRPr="005F465D">
              <w:rPr>
                <w:sz w:val="22"/>
                <w:szCs w:val="22"/>
              </w:rPr>
              <w:t xml:space="preserve">; a total of </w:t>
            </w:r>
            <w:r w:rsidR="0049459D">
              <w:rPr>
                <w:sz w:val="22"/>
                <w:szCs w:val="22"/>
              </w:rPr>
              <w:t>nine</w:t>
            </w:r>
            <w:r w:rsidRPr="005F465D">
              <w:rPr>
                <w:sz w:val="22"/>
                <w:szCs w:val="22"/>
              </w:rPr>
              <w:t xml:space="preserve"> teeth. The treated teeth are to be submitted with the record sheet and radiographs (WL</w:t>
            </w:r>
            <w:proofErr w:type="gramStart"/>
            <w:r w:rsidRPr="005F465D">
              <w:rPr>
                <w:sz w:val="22"/>
                <w:szCs w:val="22"/>
              </w:rPr>
              <w:t>.,</w:t>
            </w:r>
            <w:proofErr w:type="gramEnd"/>
            <w:r w:rsidRPr="005F465D">
              <w:rPr>
                <w:sz w:val="22"/>
                <w:szCs w:val="22"/>
              </w:rPr>
              <w:t xml:space="preserve"> </w:t>
            </w:r>
            <w:proofErr w:type="spellStart"/>
            <w:r w:rsidRPr="005F465D">
              <w:rPr>
                <w:sz w:val="22"/>
                <w:szCs w:val="22"/>
              </w:rPr>
              <w:t>obturation</w:t>
            </w:r>
            <w:proofErr w:type="spellEnd"/>
            <w:r w:rsidRPr="005F465D">
              <w:rPr>
                <w:sz w:val="22"/>
                <w:szCs w:val="22"/>
              </w:rPr>
              <w:t>), which are signed by the supervisors.</w:t>
            </w:r>
          </w:p>
          <w:p w14:paraId="32A3C5DA" w14:textId="77777777" w:rsidR="005F465D" w:rsidRDefault="005F465D" w:rsidP="005F465D">
            <w:pPr>
              <w:rPr>
                <w:sz w:val="22"/>
                <w:szCs w:val="22"/>
              </w:rPr>
            </w:pPr>
            <w:r w:rsidRPr="005F465D">
              <w:rPr>
                <w:b/>
                <w:bCs/>
                <w:sz w:val="22"/>
                <w:szCs w:val="22"/>
              </w:rPr>
              <w:t>c. Dental radiography unit</w:t>
            </w:r>
          </w:p>
          <w:p w14:paraId="4FE9FD3C" w14:textId="77777777" w:rsidR="005F465D" w:rsidRPr="005F465D" w:rsidRDefault="005F465D" w:rsidP="005F465D">
            <w:pPr>
              <w:rPr>
                <w:sz w:val="22"/>
                <w:szCs w:val="22"/>
              </w:rPr>
            </w:pPr>
            <w:r w:rsidRPr="005F465D">
              <w:rPr>
                <w:sz w:val="22"/>
                <w:szCs w:val="22"/>
              </w:rPr>
              <w:t>(</w:t>
            </w:r>
            <w:proofErr w:type="gramStart"/>
            <w:r w:rsidRPr="005F465D">
              <w:rPr>
                <w:sz w:val="22"/>
                <w:szCs w:val="22"/>
              </w:rPr>
              <w:t>lead</w:t>
            </w:r>
            <w:proofErr w:type="gramEnd"/>
            <w:r w:rsidRPr="005F465D">
              <w:rPr>
                <w:sz w:val="22"/>
                <w:szCs w:val="22"/>
              </w:rPr>
              <w:t>-protected walls), adjacent to the laboratory:</w:t>
            </w:r>
          </w:p>
          <w:p w14:paraId="5EA4B3BF" w14:textId="77777777" w:rsidR="005F465D" w:rsidRPr="00C42A62" w:rsidRDefault="005F465D" w:rsidP="005F465D">
            <w:pPr>
              <w:rPr>
                <w:sz w:val="22"/>
                <w:szCs w:val="22"/>
              </w:rPr>
            </w:pPr>
            <w:r w:rsidRPr="005F465D">
              <w:rPr>
                <w:sz w:val="22"/>
                <w:szCs w:val="22"/>
              </w:rPr>
              <w:t>Where students can take different types of radiographs</w:t>
            </w:r>
          </w:p>
          <w:p w14:paraId="6F909521" w14:textId="77777777" w:rsidR="004E17A4" w:rsidRPr="00C42A62" w:rsidRDefault="004E17A4" w:rsidP="008D6EF7">
            <w:pPr>
              <w:rPr>
                <w:sz w:val="22"/>
                <w:szCs w:val="22"/>
              </w:rPr>
            </w:pPr>
          </w:p>
          <w:p w14:paraId="18B5FEAA" w14:textId="77777777" w:rsidR="004E17A4" w:rsidRPr="00C42A62" w:rsidRDefault="004E17A4" w:rsidP="008D6EF7">
            <w:pPr>
              <w:rPr>
                <w:sz w:val="22"/>
                <w:szCs w:val="22"/>
              </w:rPr>
            </w:pPr>
          </w:p>
        </w:tc>
      </w:tr>
    </w:tbl>
    <w:p w14:paraId="6829552C" w14:textId="77777777"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14:paraId="6E8735CD" w14:textId="77777777" w:rsidTr="00CF5231">
        <w:tc>
          <w:tcPr>
            <w:tcW w:w="9540" w:type="dxa"/>
          </w:tcPr>
          <w:p w14:paraId="14B575E5" w14:textId="77777777" w:rsidR="004E17A4" w:rsidRPr="00C42A62" w:rsidRDefault="004E17A4" w:rsidP="008D6EF7">
            <w:pPr>
              <w:rPr>
                <w:sz w:val="22"/>
                <w:szCs w:val="22"/>
              </w:rPr>
            </w:pPr>
            <w:r w:rsidRPr="00C42A62">
              <w:rPr>
                <w:sz w:val="22"/>
                <w:szCs w:val="22"/>
              </w:rPr>
              <w:t>2. Computing resources</w:t>
            </w:r>
            <w:r w:rsidR="00D7675F" w:rsidRPr="00C42A62">
              <w:rPr>
                <w:sz w:val="22"/>
                <w:szCs w:val="22"/>
              </w:rPr>
              <w:t xml:space="preserve"> (AV, data show, Smart Board, software, etc.)</w:t>
            </w:r>
          </w:p>
          <w:p w14:paraId="10787DCE" w14:textId="77777777" w:rsidR="004E17A4" w:rsidRPr="00C42A62" w:rsidRDefault="004E17A4" w:rsidP="008D6EF7">
            <w:pPr>
              <w:rPr>
                <w:sz w:val="22"/>
                <w:szCs w:val="22"/>
              </w:rPr>
            </w:pPr>
          </w:p>
          <w:p w14:paraId="797EF05E" w14:textId="77777777" w:rsidR="004E17A4" w:rsidRPr="00C42A62" w:rsidRDefault="004E17A4" w:rsidP="008D6EF7">
            <w:pPr>
              <w:rPr>
                <w:sz w:val="22"/>
                <w:szCs w:val="22"/>
              </w:rPr>
            </w:pPr>
          </w:p>
          <w:p w14:paraId="15D8509E" w14:textId="77777777" w:rsidR="005F465D" w:rsidRPr="005F465D" w:rsidRDefault="005F465D" w:rsidP="005F465D">
            <w:pPr>
              <w:rPr>
                <w:sz w:val="22"/>
                <w:szCs w:val="22"/>
              </w:rPr>
            </w:pPr>
            <w:r w:rsidRPr="005F465D">
              <w:rPr>
                <w:sz w:val="22"/>
                <w:szCs w:val="22"/>
              </w:rPr>
              <w:t>All students have the opportunity to use computer with internet access in a</w:t>
            </w:r>
          </w:p>
          <w:p w14:paraId="26998AA7" w14:textId="77777777" w:rsidR="005F465D" w:rsidRPr="005F465D" w:rsidRDefault="005F465D" w:rsidP="005F465D">
            <w:pPr>
              <w:rPr>
                <w:sz w:val="22"/>
                <w:szCs w:val="22"/>
              </w:rPr>
            </w:pPr>
            <w:proofErr w:type="gramStart"/>
            <w:r w:rsidRPr="005F465D">
              <w:rPr>
                <w:sz w:val="22"/>
                <w:szCs w:val="22"/>
              </w:rPr>
              <w:t>comfortable</w:t>
            </w:r>
            <w:proofErr w:type="gramEnd"/>
            <w:r w:rsidRPr="005F465D">
              <w:rPr>
                <w:sz w:val="22"/>
                <w:szCs w:val="22"/>
              </w:rPr>
              <w:t xml:space="preserve"> place. This will enable the students to search for the learning issues of the</w:t>
            </w:r>
          </w:p>
          <w:p w14:paraId="6B68E68E" w14:textId="77777777" w:rsidR="004E17A4" w:rsidRPr="00C42A62" w:rsidRDefault="005F465D" w:rsidP="005F465D">
            <w:pPr>
              <w:rPr>
                <w:sz w:val="22"/>
                <w:szCs w:val="22"/>
              </w:rPr>
            </w:pPr>
            <w:r w:rsidRPr="005F465D">
              <w:rPr>
                <w:sz w:val="22"/>
                <w:szCs w:val="22"/>
              </w:rPr>
              <w:t>PBL and SDL tutorials.</w:t>
            </w:r>
          </w:p>
          <w:p w14:paraId="3261D723" w14:textId="77777777" w:rsidR="004E17A4" w:rsidRPr="00C42A62" w:rsidRDefault="004E17A4" w:rsidP="008D6EF7">
            <w:pPr>
              <w:rPr>
                <w:sz w:val="22"/>
                <w:szCs w:val="22"/>
              </w:rPr>
            </w:pPr>
          </w:p>
        </w:tc>
      </w:tr>
      <w:tr w:rsidR="004E17A4" w:rsidRPr="00C42A62" w14:paraId="0EE2CEAA" w14:textId="77777777" w:rsidTr="00CF5231">
        <w:tc>
          <w:tcPr>
            <w:tcW w:w="9540" w:type="dxa"/>
          </w:tcPr>
          <w:p w14:paraId="5427DC61" w14:textId="77777777" w:rsidR="004E17A4" w:rsidRPr="00C42A62" w:rsidRDefault="00D7675F" w:rsidP="008D6EF7">
            <w:pPr>
              <w:rPr>
                <w:sz w:val="22"/>
                <w:szCs w:val="22"/>
              </w:rPr>
            </w:pPr>
            <w:r w:rsidRPr="00C42A62">
              <w:rPr>
                <w:sz w:val="22"/>
                <w:szCs w:val="22"/>
              </w:rPr>
              <w:t>3. Other resources (specify, e.g. i</w:t>
            </w:r>
            <w:r w:rsidR="004E17A4" w:rsidRPr="00C42A62">
              <w:rPr>
                <w:sz w:val="22"/>
                <w:szCs w:val="22"/>
              </w:rPr>
              <w:t xml:space="preserve">f specific laboratory equipment is required, list requirements or attach list) </w:t>
            </w:r>
          </w:p>
          <w:p w14:paraId="183E4617" w14:textId="77777777" w:rsidR="004E17A4" w:rsidRPr="00C42A62" w:rsidRDefault="004E17A4" w:rsidP="008D6EF7">
            <w:pPr>
              <w:rPr>
                <w:sz w:val="22"/>
                <w:szCs w:val="22"/>
              </w:rPr>
            </w:pPr>
          </w:p>
          <w:p w14:paraId="28139375" w14:textId="77777777" w:rsidR="004E17A4" w:rsidRPr="00C42A62" w:rsidRDefault="005F465D" w:rsidP="008D6EF7">
            <w:pPr>
              <w:rPr>
                <w:sz w:val="22"/>
                <w:szCs w:val="22"/>
              </w:rPr>
            </w:pPr>
            <w:r>
              <w:rPr>
                <w:sz w:val="22"/>
                <w:szCs w:val="22"/>
              </w:rPr>
              <w:lastRenderedPageBreak/>
              <w:t xml:space="preserve">Classroom for SDL presentation. </w:t>
            </w:r>
            <w:r w:rsidRPr="005F465D">
              <w:rPr>
                <w:sz w:val="22"/>
                <w:szCs w:val="22"/>
              </w:rPr>
              <w:t>Study areas for students to revise their lessons.</w:t>
            </w:r>
          </w:p>
          <w:p w14:paraId="120CC4B3" w14:textId="77777777" w:rsidR="004E17A4" w:rsidRPr="00C42A62" w:rsidRDefault="004E17A4" w:rsidP="008D6EF7">
            <w:pPr>
              <w:rPr>
                <w:sz w:val="22"/>
                <w:szCs w:val="22"/>
              </w:rPr>
            </w:pPr>
          </w:p>
        </w:tc>
      </w:tr>
    </w:tbl>
    <w:p w14:paraId="2E1EF5BF" w14:textId="77777777" w:rsidR="004E17A4" w:rsidRPr="00C42A62" w:rsidRDefault="004E17A4" w:rsidP="004E17A4">
      <w:pPr>
        <w:rPr>
          <w:sz w:val="22"/>
          <w:szCs w:val="22"/>
        </w:rPr>
      </w:pPr>
    </w:p>
    <w:p w14:paraId="74C67DBF" w14:textId="77777777" w:rsidR="004E17A4" w:rsidRPr="00C42A62" w:rsidRDefault="004E17A4" w:rsidP="004E17A4">
      <w:pPr>
        <w:rPr>
          <w:b/>
          <w:bCs/>
          <w:sz w:val="22"/>
          <w:szCs w:val="22"/>
        </w:rPr>
      </w:pPr>
      <w:r w:rsidRPr="00C42A62">
        <w:rPr>
          <w:b/>
          <w:bCs/>
          <w:sz w:val="22"/>
          <w:szCs w:val="22"/>
        </w:rPr>
        <w:t>G   Course Evaluation and Improvement Processes</w:t>
      </w:r>
    </w:p>
    <w:p w14:paraId="7DD2EEA9" w14:textId="77777777"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14:paraId="12AB93E2" w14:textId="77777777" w:rsidTr="00CF5231">
        <w:tc>
          <w:tcPr>
            <w:tcW w:w="9540" w:type="dxa"/>
          </w:tcPr>
          <w:p w14:paraId="201AC75A" w14:textId="77777777" w:rsidR="004E17A4" w:rsidRPr="00C42A62" w:rsidRDefault="004E17A4" w:rsidP="008D6EF7">
            <w:pPr>
              <w:rPr>
                <w:sz w:val="22"/>
                <w:szCs w:val="22"/>
              </w:rPr>
            </w:pPr>
            <w:r w:rsidRPr="00C42A62">
              <w:rPr>
                <w:sz w:val="22"/>
                <w:szCs w:val="22"/>
              </w:rPr>
              <w:t>1 Strategies for Obtaining Student Feedback on Effectiveness of Teaching</w:t>
            </w:r>
          </w:p>
          <w:p w14:paraId="3E5E8836" w14:textId="77777777" w:rsidR="004E17A4" w:rsidRPr="00C42A62" w:rsidRDefault="004E17A4" w:rsidP="008D6EF7">
            <w:pPr>
              <w:rPr>
                <w:sz w:val="22"/>
                <w:szCs w:val="22"/>
              </w:rPr>
            </w:pPr>
          </w:p>
          <w:p w14:paraId="4B9C4227" w14:textId="77777777" w:rsidR="004E17A4" w:rsidRPr="00C42A62" w:rsidRDefault="004E17A4" w:rsidP="008D6EF7">
            <w:pPr>
              <w:rPr>
                <w:sz w:val="22"/>
                <w:szCs w:val="22"/>
              </w:rPr>
            </w:pPr>
          </w:p>
          <w:p w14:paraId="44A2B765" w14:textId="77777777" w:rsidR="005F465D" w:rsidRPr="005F465D" w:rsidRDefault="005F465D" w:rsidP="005F465D">
            <w:pPr>
              <w:rPr>
                <w:sz w:val="22"/>
                <w:szCs w:val="22"/>
              </w:rPr>
            </w:pPr>
            <w:r w:rsidRPr="005F465D">
              <w:rPr>
                <w:sz w:val="22"/>
                <w:szCs w:val="22"/>
              </w:rPr>
              <w:t>1. A course evaluation questionnaire is designed to assess the effectiveness of the</w:t>
            </w:r>
          </w:p>
          <w:p w14:paraId="316286BE" w14:textId="77777777" w:rsidR="005F465D" w:rsidRPr="005F465D" w:rsidRDefault="005F465D" w:rsidP="005F465D">
            <w:pPr>
              <w:rPr>
                <w:sz w:val="22"/>
                <w:szCs w:val="22"/>
              </w:rPr>
            </w:pPr>
            <w:proofErr w:type="gramStart"/>
            <w:r w:rsidRPr="005F465D">
              <w:rPr>
                <w:sz w:val="22"/>
                <w:szCs w:val="22"/>
              </w:rPr>
              <w:t>course</w:t>
            </w:r>
            <w:proofErr w:type="gramEnd"/>
            <w:r w:rsidRPr="005F465D">
              <w:rPr>
                <w:sz w:val="22"/>
                <w:szCs w:val="22"/>
              </w:rPr>
              <w:t xml:space="preserve"> regarding objectives, teaching facilities, instructor, assessment</w:t>
            </w:r>
          </w:p>
          <w:p w14:paraId="2BD7F3D4" w14:textId="77777777" w:rsidR="005F465D" w:rsidRPr="005F465D" w:rsidRDefault="005F465D" w:rsidP="005F465D">
            <w:pPr>
              <w:rPr>
                <w:sz w:val="22"/>
                <w:szCs w:val="22"/>
              </w:rPr>
            </w:pPr>
            <w:proofErr w:type="gramStart"/>
            <w:r w:rsidRPr="005F465D">
              <w:rPr>
                <w:sz w:val="22"/>
                <w:szCs w:val="22"/>
              </w:rPr>
              <w:t>process</w:t>
            </w:r>
            <w:proofErr w:type="gramEnd"/>
            <w:r w:rsidRPr="005F465D">
              <w:rPr>
                <w:sz w:val="22"/>
                <w:szCs w:val="22"/>
              </w:rPr>
              <w:t xml:space="preserve"> and resources. It is distributed to all the students at the end of the</w:t>
            </w:r>
          </w:p>
          <w:p w14:paraId="16B1C676" w14:textId="77777777" w:rsidR="005F465D" w:rsidRPr="005F465D" w:rsidRDefault="005F465D" w:rsidP="005F465D">
            <w:pPr>
              <w:rPr>
                <w:sz w:val="22"/>
                <w:szCs w:val="22"/>
              </w:rPr>
            </w:pPr>
            <w:proofErr w:type="gramStart"/>
            <w:r w:rsidRPr="005F465D">
              <w:rPr>
                <w:sz w:val="22"/>
                <w:szCs w:val="22"/>
              </w:rPr>
              <w:t>course</w:t>
            </w:r>
            <w:proofErr w:type="gramEnd"/>
            <w:r w:rsidRPr="005F465D">
              <w:rPr>
                <w:sz w:val="22"/>
                <w:szCs w:val="22"/>
              </w:rPr>
              <w:t>, data is analyzed, interpreted and discussed by the course director or committee in order to issue an improvement plan for any difficulties facing the students.</w:t>
            </w:r>
          </w:p>
          <w:p w14:paraId="3D176A6B" w14:textId="77777777" w:rsidR="004E17A4" w:rsidRPr="00C42A62" w:rsidRDefault="005F465D" w:rsidP="005F465D">
            <w:pPr>
              <w:rPr>
                <w:sz w:val="22"/>
                <w:szCs w:val="22"/>
              </w:rPr>
            </w:pPr>
            <w:r w:rsidRPr="005F465D">
              <w:rPr>
                <w:sz w:val="22"/>
                <w:szCs w:val="22"/>
              </w:rPr>
              <w:t>2. Focus group discussion with the students to validate the questionnaire results.</w:t>
            </w:r>
          </w:p>
          <w:p w14:paraId="465A64A3" w14:textId="77777777" w:rsidR="004E17A4" w:rsidRPr="00C42A62" w:rsidRDefault="004E17A4" w:rsidP="008D6EF7">
            <w:pPr>
              <w:rPr>
                <w:sz w:val="22"/>
                <w:szCs w:val="22"/>
              </w:rPr>
            </w:pPr>
          </w:p>
          <w:p w14:paraId="14D38BEC" w14:textId="77777777" w:rsidR="004E17A4" w:rsidRPr="00C42A62" w:rsidRDefault="004E17A4" w:rsidP="008D6EF7">
            <w:pPr>
              <w:rPr>
                <w:sz w:val="22"/>
                <w:szCs w:val="22"/>
              </w:rPr>
            </w:pPr>
          </w:p>
        </w:tc>
      </w:tr>
      <w:tr w:rsidR="004E17A4" w:rsidRPr="00C42A62" w14:paraId="313C4C6C" w14:textId="77777777" w:rsidTr="00CF5231">
        <w:tc>
          <w:tcPr>
            <w:tcW w:w="9540" w:type="dxa"/>
          </w:tcPr>
          <w:p w14:paraId="5B5512F3" w14:textId="77777777" w:rsidR="004E17A4" w:rsidRPr="00C42A62" w:rsidRDefault="004E17A4" w:rsidP="008D6EF7">
            <w:pPr>
              <w:rPr>
                <w:sz w:val="22"/>
                <w:szCs w:val="22"/>
              </w:rPr>
            </w:pPr>
            <w:proofErr w:type="gramStart"/>
            <w:r w:rsidRPr="00C42A62">
              <w:rPr>
                <w:sz w:val="22"/>
                <w:szCs w:val="22"/>
              </w:rPr>
              <w:t>2  Other</w:t>
            </w:r>
            <w:proofErr w:type="gramEnd"/>
            <w:r w:rsidRPr="00C42A62">
              <w:rPr>
                <w:sz w:val="22"/>
                <w:szCs w:val="22"/>
              </w:rPr>
              <w:t xml:space="preserve"> Strategies for Evaluation of Teaching by the</w:t>
            </w:r>
            <w:r w:rsidR="00BE7C71" w:rsidRPr="00C42A62">
              <w:rPr>
                <w:sz w:val="22"/>
                <w:szCs w:val="22"/>
              </w:rPr>
              <w:t xml:space="preserve"> Program/Department Instructor</w:t>
            </w:r>
          </w:p>
          <w:p w14:paraId="69C4E9EA" w14:textId="77777777" w:rsidR="004E17A4" w:rsidRPr="00C42A62" w:rsidRDefault="004E17A4" w:rsidP="008D6EF7">
            <w:pPr>
              <w:rPr>
                <w:sz w:val="22"/>
                <w:szCs w:val="22"/>
              </w:rPr>
            </w:pPr>
          </w:p>
          <w:p w14:paraId="424E9697" w14:textId="77777777" w:rsidR="004E17A4" w:rsidRPr="00C42A62" w:rsidRDefault="004E17A4" w:rsidP="008D6EF7">
            <w:pPr>
              <w:rPr>
                <w:sz w:val="22"/>
                <w:szCs w:val="22"/>
              </w:rPr>
            </w:pPr>
          </w:p>
          <w:p w14:paraId="5BF3FDDD" w14:textId="77777777" w:rsidR="005F465D" w:rsidRPr="005F465D" w:rsidRDefault="005F465D" w:rsidP="005F465D">
            <w:pPr>
              <w:rPr>
                <w:sz w:val="22"/>
                <w:szCs w:val="22"/>
              </w:rPr>
            </w:pPr>
            <w:r w:rsidRPr="005F465D">
              <w:rPr>
                <w:sz w:val="22"/>
                <w:szCs w:val="22"/>
              </w:rPr>
              <w:t>a. A course evaluation questionnaire is designed to assess the effectiveness of</w:t>
            </w:r>
          </w:p>
          <w:p w14:paraId="3A5EED6A" w14:textId="77777777" w:rsidR="005F465D" w:rsidRPr="005F465D" w:rsidRDefault="005F465D" w:rsidP="005F465D">
            <w:pPr>
              <w:rPr>
                <w:sz w:val="22"/>
                <w:szCs w:val="22"/>
              </w:rPr>
            </w:pPr>
            <w:proofErr w:type="gramStart"/>
            <w:r w:rsidRPr="005F465D">
              <w:rPr>
                <w:sz w:val="22"/>
                <w:szCs w:val="22"/>
              </w:rPr>
              <w:t>the</w:t>
            </w:r>
            <w:proofErr w:type="gramEnd"/>
            <w:r w:rsidRPr="005F465D">
              <w:rPr>
                <w:sz w:val="22"/>
                <w:szCs w:val="22"/>
              </w:rPr>
              <w:t xml:space="preserve"> course. It is distributed to instructors who participated in teaching the course </w:t>
            </w:r>
          </w:p>
          <w:p w14:paraId="66C6C516" w14:textId="77777777" w:rsidR="005F465D" w:rsidRPr="005F465D" w:rsidRDefault="005F465D" w:rsidP="005F465D">
            <w:pPr>
              <w:rPr>
                <w:sz w:val="22"/>
                <w:szCs w:val="22"/>
              </w:rPr>
            </w:pPr>
            <w:r w:rsidRPr="005F465D">
              <w:rPr>
                <w:sz w:val="22"/>
                <w:szCs w:val="22"/>
              </w:rPr>
              <w:t xml:space="preserve"> </w:t>
            </w:r>
            <w:proofErr w:type="gramStart"/>
            <w:r w:rsidRPr="005F465D">
              <w:rPr>
                <w:sz w:val="22"/>
                <w:szCs w:val="22"/>
              </w:rPr>
              <w:t>at</w:t>
            </w:r>
            <w:proofErr w:type="gramEnd"/>
            <w:r w:rsidRPr="005F465D">
              <w:rPr>
                <w:sz w:val="22"/>
                <w:szCs w:val="22"/>
              </w:rPr>
              <w:t xml:space="preserve"> the end of the semester, data is analyzed, interpreted and discussed by the course director or committee. </w:t>
            </w:r>
          </w:p>
          <w:p w14:paraId="7283C511" w14:textId="77777777" w:rsidR="005F465D" w:rsidRPr="005F465D" w:rsidRDefault="005F465D" w:rsidP="005F465D">
            <w:pPr>
              <w:rPr>
                <w:sz w:val="22"/>
                <w:szCs w:val="22"/>
              </w:rPr>
            </w:pPr>
            <w:r w:rsidRPr="005F465D">
              <w:rPr>
                <w:sz w:val="22"/>
                <w:szCs w:val="22"/>
              </w:rPr>
              <w:t xml:space="preserve">b. An annual course report is compiled by the course director or committee in light of </w:t>
            </w:r>
          </w:p>
          <w:p w14:paraId="442C027B" w14:textId="77777777" w:rsidR="005F465D" w:rsidRPr="005F465D" w:rsidRDefault="005F465D" w:rsidP="005F465D">
            <w:pPr>
              <w:rPr>
                <w:sz w:val="22"/>
                <w:szCs w:val="22"/>
              </w:rPr>
            </w:pPr>
            <w:proofErr w:type="gramStart"/>
            <w:r w:rsidRPr="005F465D">
              <w:rPr>
                <w:sz w:val="22"/>
                <w:szCs w:val="22"/>
              </w:rPr>
              <w:t>the</w:t>
            </w:r>
            <w:proofErr w:type="gramEnd"/>
            <w:r w:rsidRPr="005F465D">
              <w:rPr>
                <w:sz w:val="22"/>
                <w:szCs w:val="22"/>
              </w:rPr>
              <w:t xml:space="preserve"> results of students performance as well the results of the course evaluation</w:t>
            </w:r>
          </w:p>
          <w:p w14:paraId="6767F256" w14:textId="77777777" w:rsidR="004E17A4" w:rsidRPr="00C42A62" w:rsidRDefault="005F465D" w:rsidP="005F465D">
            <w:pPr>
              <w:rPr>
                <w:sz w:val="22"/>
                <w:szCs w:val="22"/>
              </w:rPr>
            </w:pPr>
            <w:proofErr w:type="gramStart"/>
            <w:r w:rsidRPr="005F465D">
              <w:rPr>
                <w:sz w:val="22"/>
                <w:szCs w:val="22"/>
              </w:rPr>
              <w:t>questionnaire</w:t>
            </w:r>
            <w:proofErr w:type="gramEnd"/>
            <w:r w:rsidRPr="005F465D">
              <w:rPr>
                <w:sz w:val="22"/>
                <w:szCs w:val="22"/>
              </w:rPr>
              <w:t xml:space="preserve"> by students.</w:t>
            </w:r>
          </w:p>
          <w:p w14:paraId="19C8BC4A" w14:textId="77777777" w:rsidR="004E17A4" w:rsidRPr="00C42A62" w:rsidRDefault="004E17A4" w:rsidP="008D6EF7">
            <w:pPr>
              <w:rPr>
                <w:sz w:val="22"/>
                <w:szCs w:val="22"/>
              </w:rPr>
            </w:pPr>
          </w:p>
          <w:p w14:paraId="44EC1DB4" w14:textId="77777777" w:rsidR="004E17A4" w:rsidRPr="00C42A62" w:rsidRDefault="004E17A4" w:rsidP="008D6EF7">
            <w:pPr>
              <w:rPr>
                <w:sz w:val="22"/>
                <w:szCs w:val="22"/>
              </w:rPr>
            </w:pPr>
          </w:p>
        </w:tc>
      </w:tr>
      <w:tr w:rsidR="004E17A4" w:rsidRPr="00C42A62" w14:paraId="44301B35" w14:textId="77777777" w:rsidTr="00CF5231">
        <w:tc>
          <w:tcPr>
            <w:tcW w:w="9540" w:type="dxa"/>
          </w:tcPr>
          <w:p w14:paraId="714C9064" w14:textId="77777777" w:rsidR="004E17A4" w:rsidRPr="00C42A62" w:rsidRDefault="004E17A4" w:rsidP="008D6EF7">
            <w:pPr>
              <w:rPr>
                <w:sz w:val="22"/>
                <w:szCs w:val="22"/>
              </w:rPr>
            </w:pPr>
            <w:proofErr w:type="gramStart"/>
            <w:r w:rsidRPr="00C42A62">
              <w:rPr>
                <w:sz w:val="22"/>
                <w:szCs w:val="22"/>
              </w:rPr>
              <w:t>3  Processes</w:t>
            </w:r>
            <w:proofErr w:type="gramEnd"/>
            <w:r w:rsidRPr="00C42A62">
              <w:rPr>
                <w:sz w:val="22"/>
                <w:szCs w:val="22"/>
              </w:rPr>
              <w:t xml:space="preserve"> for Improvement of Teaching</w:t>
            </w:r>
          </w:p>
          <w:p w14:paraId="214C3F45" w14:textId="77777777" w:rsidR="004E17A4" w:rsidRPr="00C42A62" w:rsidRDefault="004E17A4" w:rsidP="008D6EF7">
            <w:pPr>
              <w:rPr>
                <w:sz w:val="22"/>
                <w:szCs w:val="22"/>
              </w:rPr>
            </w:pPr>
          </w:p>
          <w:p w14:paraId="0524061F" w14:textId="77777777" w:rsidR="005F465D" w:rsidRPr="005F465D" w:rsidRDefault="005F465D" w:rsidP="005F465D">
            <w:pPr>
              <w:rPr>
                <w:sz w:val="22"/>
                <w:szCs w:val="22"/>
              </w:rPr>
            </w:pPr>
            <w:r w:rsidRPr="005F465D">
              <w:rPr>
                <w:sz w:val="22"/>
                <w:szCs w:val="22"/>
              </w:rPr>
              <w:t xml:space="preserve">1. Double checking of the </w:t>
            </w:r>
            <w:proofErr w:type="gramStart"/>
            <w:r w:rsidRPr="005F465D">
              <w:rPr>
                <w:sz w:val="22"/>
                <w:szCs w:val="22"/>
              </w:rPr>
              <w:t>students</w:t>
            </w:r>
            <w:proofErr w:type="gramEnd"/>
            <w:r w:rsidRPr="005F465D">
              <w:rPr>
                <w:sz w:val="22"/>
                <w:szCs w:val="22"/>
              </w:rPr>
              <w:t xml:space="preserve"> answers by two raters or evaluators.</w:t>
            </w:r>
          </w:p>
          <w:p w14:paraId="520B94C0" w14:textId="77777777" w:rsidR="004E17A4" w:rsidRPr="00C42A62" w:rsidRDefault="005F465D" w:rsidP="005F465D">
            <w:pPr>
              <w:rPr>
                <w:sz w:val="22"/>
                <w:szCs w:val="22"/>
              </w:rPr>
            </w:pPr>
            <w:r w:rsidRPr="005F465D">
              <w:rPr>
                <w:sz w:val="22"/>
                <w:szCs w:val="22"/>
              </w:rPr>
              <w:t>2. External examiners recruitment is helpful for verifying students' performance.</w:t>
            </w:r>
          </w:p>
          <w:p w14:paraId="21565A26" w14:textId="77777777" w:rsidR="004E17A4" w:rsidRPr="00C42A62" w:rsidRDefault="004E17A4" w:rsidP="008D6EF7">
            <w:pPr>
              <w:rPr>
                <w:sz w:val="22"/>
                <w:szCs w:val="22"/>
              </w:rPr>
            </w:pPr>
          </w:p>
          <w:p w14:paraId="08CD39D3" w14:textId="77777777" w:rsidR="004E17A4" w:rsidRPr="00C42A62" w:rsidRDefault="004E17A4" w:rsidP="008D6EF7">
            <w:pPr>
              <w:rPr>
                <w:sz w:val="22"/>
                <w:szCs w:val="22"/>
              </w:rPr>
            </w:pPr>
          </w:p>
        </w:tc>
      </w:tr>
      <w:tr w:rsidR="004E17A4" w:rsidRPr="00C42A62" w14:paraId="342CB3DD" w14:textId="77777777" w:rsidTr="00CF5231">
        <w:trPr>
          <w:trHeight w:val="1608"/>
        </w:trPr>
        <w:tc>
          <w:tcPr>
            <w:tcW w:w="9540" w:type="dxa"/>
          </w:tcPr>
          <w:p w14:paraId="0490AC01" w14:textId="77777777" w:rsidR="004E17A4" w:rsidRPr="00C42A62" w:rsidRDefault="004E17A4" w:rsidP="008D6EF7">
            <w:pPr>
              <w:rPr>
                <w:sz w:val="22"/>
                <w:szCs w:val="22"/>
              </w:rPr>
            </w:pPr>
            <w:r w:rsidRPr="00C42A62">
              <w:rPr>
                <w:sz w:val="22"/>
                <w:szCs w:val="22"/>
              </w:rPr>
              <w:t xml:space="preserve">4. Processes for Verifying Standards of Student Achievement (e.g. check marking by an </w:t>
            </w:r>
            <w:proofErr w:type="gramStart"/>
            <w:r w:rsidRPr="00C42A62">
              <w:rPr>
                <w:sz w:val="22"/>
                <w:szCs w:val="22"/>
              </w:rPr>
              <w:t>independent  member</w:t>
            </w:r>
            <w:proofErr w:type="gramEnd"/>
            <w:r w:rsidRPr="00C42A62">
              <w:rPr>
                <w:sz w:val="22"/>
                <w:szCs w:val="22"/>
              </w:rPr>
              <w:t xml:space="preserve"> teaching staff of a sample of student work, periodic exchange and remarking of tests or a sample of assignments with staff at another institution)</w:t>
            </w:r>
          </w:p>
          <w:p w14:paraId="3D235D7B" w14:textId="77777777" w:rsidR="004E17A4" w:rsidRPr="00C42A62" w:rsidRDefault="004E17A4" w:rsidP="008D6EF7">
            <w:pPr>
              <w:rPr>
                <w:sz w:val="22"/>
                <w:szCs w:val="22"/>
              </w:rPr>
            </w:pPr>
          </w:p>
          <w:p w14:paraId="10C61D97" w14:textId="77777777" w:rsidR="000778A2" w:rsidRPr="000778A2" w:rsidRDefault="000778A2" w:rsidP="000778A2">
            <w:pPr>
              <w:rPr>
                <w:sz w:val="22"/>
                <w:szCs w:val="22"/>
              </w:rPr>
            </w:pPr>
            <w:r w:rsidRPr="000778A2">
              <w:rPr>
                <w:sz w:val="22"/>
                <w:szCs w:val="22"/>
              </w:rPr>
              <w:t xml:space="preserve">1. Double checking of the </w:t>
            </w:r>
            <w:proofErr w:type="gramStart"/>
            <w:r w:rsidRPr="000778A2">
              <w:rPr>
                <w:sz w:val="22"/>
                <w:szCs w:val="22"/>
              </w:rPr>
              <w:t>students</w:t>
            </w:r>
            <w:proofErr w:type="gramEnd"/>
            <w:r w:rsidRPr="000778A2">
              <w:rPr>
                <w:sz w:val="22"/>
                <w:szCs w:val="22"/>
              </w:rPr>
              <w:t xml:space="preserve"> answers by two raters or evaluators.</w:t>
            </w:r>
          </w:p>
          <w:p w14:paraId="1B69DE88" w14:textId="77777777" w:rsidR="004E17A4" w:rsidRPr="00C42A62" w:rsidRDefault="000778A2" w:rsidP="000778A2">
            <w:pPr>
              <w:rPr>
                <w:sz w:val="22"/>
                <w:szCs w:val="22"/>
              </w:rPr>
            </w:pPr>
            <w:r w:rsidRPr="000778A2">
              <w:rPr>
                <w:sz w:val="22"/>
                <w:szCs w:val="22"/>
              </w:rPr>
              <w:t>2. External examiners recruitment is helpful for verifying students' performance.</w:t>
            </w:r>
          </w:p>
          <w:p w14:paraId="478AD57B" w14:textId="77777777" w:rsidR="004E17A4" w:rsidRPr="00C42A62" w:rsidRDefault="004E17A4" w:rsidP="008D6EF7">
            <w:pPr>
              <w:rPr>
                <w:sz w:val="22"/>
                <w:szCs w:val="22"/>
              </w:rPr>
            </w:pPr>
          </w:p>
        </w:tc>
      </w:tr>
    </w:tbl>
    <w:p w14:paraId="31FCF981" w14:textId="77777777"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14:paraId="3B1CFFA5" w14:textId="77777777" w:rsidTr="00CF5231">
        <w:tc>
          <w:tcPr>
            <w:tcW w:w="9540" w:type="dxa"/>
          </w:tcPr>
          <w:p w14:paraId="50FCA9FF" w14:textId="77777777" w:rsidR="004E17A4" w:rsidRPr="00C42A62" w:rsidRDefault="004E17A4" w:rsidP="008D6EF7">
            <w:pPr>
              <w:rPr>
                <w:sz w:val="22"/>
                <w:szCs w:val="22"/>
              </w:rPr>
            </w:pPr>
            <w:r w:rsidRPr="00C42A62">
              <w:rPr>
                <w:sz w:val="22"/>
                <w:szCs w:val="22"/>
              </w:rPr>
              <w:t>5 Describe the planning arrangements for periodically reviewing course effectiveness and planning for improvement.</w:t>
            </w:r>
          </w:p>
          <w:p w14:paraId="08127734" w14:textId="77777777" w:rsidR="004E17A4" w:rsidRPr="00C42A62" w:rsidRDefault="004E17A4" w:rsidP="008D6EF7">
            <w:pPr>
              <w:rPr>
                <w:sz w:val="22"/>
                <w:szCs w:val="22"/>
              </w:rPr>
            </w:pPr>
          </w:p>
          <w:p w14:paraId="4773B804" w14:textId="77777777" w:rsidR="004E17A4" w:rsidRPr="00C42A62" w:rsidRDefault="004E17A4" w:rsidP="008D6EF7">
            <w:pPr>
              <w:rPr>
                <w:sz w:val="22"/>
                <w:szCs w:val="22"/>
              </w:rPr>
            </w:pPr>
          </w:p>
          <w:p w14:paraId="3D675F26" w14:textId="77777777" w:rsidR="004E17A4" w:rsidRPr="00C42A62" w:rsidRDefault="004E17A4" w:rsidP="008D6EF7">
            <w:pPr>
              <w:rPr>
                <w:sz w:val="22"/>
                <w:szCs w:val="22"/>
              </w:rPr>
            </w:pPr>
          </w:p>
          <w:p w14:paraId="41BA0BA6" w14:textId="77777777" w:rsidR="005F465D" w:rsidRPr="005F465D" w:rsidRDefault="005F465D" w:rsidP="005F465D">
            <w:pPr>
              <w:rPr>
                <w:sz w:val="22"/>
                <w:szCs w:val="22"/>
              </w:rPr>
            </w:pPr>
            <w:r w:rsidRPr="005F465D">
              <w:rPr>
                <w:sz w:val="22"/>
                <w:szCs w:val="22"/>
              </w:rPr>
              <w:t>The course is revised annually after its delivery in light of the results of</w:t>
            </w:r>
          </w:p>
          <w:p w14:paraId="195DA6CA" w14:textId="77777777" w:rsidR="004E17A4" w:rsidRPr="00C42A62" w:rsidRDefault="005F465D" w:rsidP="005F465D">
            <w:pPr>
              <w:rPr>
                <w:sz w:val="22"/>
                <w:szCs w:val="22"/>
              </w:rPr>
            </w:pPr>
            <w:proofErr w:type="gramStart"/>
            <w:r w:rsidRPr="005F465D">
              <w:rPr>
                <w:sz w:val="22"/>
                <w:szCs w:val="22"/>
              </w:rPr>
              <w:lastRenderedPageBreak/>
              <w:t>students'</w:t>
            </w:r>
            <w:proofErr w:type="gramEnd"/>
            <w:r w:rsidRPr="005F465D">
              <w:rPr>
                <w:sz w:val="22"/>
                <w:szCs w:val="22"/>
              </w:rPr>
              <w:t xml:space="preserve"> performance (students' grades) and the results of the course evaluation questionnaire by both students and teaching staff. The course director or committee discusses these issues and put an improvement plan for each spotted problem. They revise the course content and intended learning objectives. Any changes in objectives, teaching strategies or assessment methods should be documented in the course specification of the next year. Major changes should not be considered except after being approved by the curriculum committee.</w:t>
            </w:r>
          </w:p>
          <w:p w14:paraId="38D451CD" w14:textId="77777777" w:rsidR="004E17A4" w:rsidRPr="00C42A62" w:rsidRDefault="004E17A4" w:rsidP="008D6EF7">
            <w:pPr>
              <w:rPr>
                <w:sz w:val="22"/>
                <w:szCs w:val="22"/>
              </w:rPr>
            </w:pPr>
          </w:p>
          <w:p w14:paraId="4452E4B6" w14:textId="77777777" w:rsidR="004E17A4" w:rsidRPr="00C42A62" w:rsidRDefault="004E17A4" w:rsidP="008D6EF7">
            <w:pPr>
              <w:rPr>
                <w:sz w:val="22"/>
                <w:szCs w:val="22"/>
              </w:rPr>
            </w:pPr>
          </w:p>
        </w:tc>
      </w:tr>
    </w:tbl>
    <w:p w14:paraId="62883B80" w14:textId="77777777" w:rsidR="00D21C78" w:rsidRPr="00C42A62" w:rsidRDefault="00D21C78" w:rsidP="00D21C78">
      <w:pPr>
        <w:rPr>
          <w:sz w:val="22"/>
          <w:szCs w:val="22"/>
        </w:rPr>
      </w:pPr>
    </w:p>
    <w:p w14:paraId="1F5F802F" w14:textId="77777777" w:rsidR="000778A2" w:rsidRDefault="000778A2" w:rsidP="00D21C78">
      <w:pPr>
        <w:rPr>
          <w:b/>
          <w:bCs/>
          <w:sz w:val="22"/>
          <w:szCs w:val="22"/>
        </w:rPr>
      </w:pPr>
    </w:p>
    <w:p w14:paraId="2DC54705" w14:textId="77777777" w:rsidR="000778A2" w:rsidRDefault="000778A2" w:rsidP="00D21C78">
      <w:pPr>
        <w:rPr>
          <w:b/>
          <w:bCs/>
          <w:sz w:val="22"/>
          <w:szCs w:val="22"/>
        </w:rPr>
      </w:pPr>
    </w:p>
    <w:p w14:paraId="04424A49" w14:textId="77777777" w:rsidR="000778A2" w:rsidRDefault="000778A2" w:rsidP="00D21C78">
      <w:pPr>
        <w:rPr>
          <w:b/>
          <w:bCs/>
          <w:sz w:val="22"/>
          <w:szCs w:val="22"/>
        </w:rPr>
      </w:pPr>
    </w:p>
    <w:p w14:paraId="7E288039" w14:textId="77777777" w:rsidR="000778A2" w:rsidRDefault="000778A2" w:rsidP="00D21C78">
      <w:pPr>
        <w:rPr>
          <w:b/>
          <w:bCs/>
          <w:sz w:val="22"/>
          <w:szCs w:val="22"/>
        </w:rPr>
      </w:pPr>
    </w:p>
    <w:p w14:paraId="72CC0344" w14:textId="003F23CD" w:rsidR="00DD6699" w:rsidRDefault="0049459D" w:rsidP="00741311">
      <w:pPr>
        <w:rPr>
          <w:b/>
          <w:bCs/>
          <w:sz w:val="22"/>
          <w:szCs w:val="22"/>
        </w:rPr>
      </w:pPr>
      <w:r>
        <w:rPr>
          <w:b/>
          <w:bCs/>
          <w:sz w:val="22"/>
          <w:szCs w:val="22"/>
        </w:rPr>
        <w:t>Faculty or Teaching Staff</w:t>
      </w:r>
      <w:proofErr w:type="gramStart"/>
      <w:r>
        <w:rPr>
          <w:b/>
          <w:bCs/>
          <w:sz w:val="22"/>
          <w:szCs w:val="22"/>
        </w:rPr>
        <w:t>:</w:t>
      </w:r>
      <w:r w:rsidR="00D21C78" w:rsidRPr="00C42A62">
        <w:rPr>
          <w:b/>
          <w:bCs/>
          <w:sz w:val="22"/>
          <w:szCs w:val="22"/>
        </w:rPr>
        <w:t>_</w:t>
      </w:r>
      <w:proofErr w:type="spellStart"/>
      <w:proofErr w:type="gramEnd"/>
      <w:r w:rsidR="00DD6699">
        <w:rPr>
          <w:b/>
          <w:bCs/>
          <w:sz w:val="22"/>
          <w:szCs w:val="22"/>
        </w:rPr>
        <w:t>Dr</w:t>
      </w:r>
      <w:proofErr w:type="spellEnd"/>
      <w:r w:rsidR="00DD6699">
        <w:rPr>
          <w:b/>
          <w:bCs/>
          <w:sz w:val="22"/>
          <w:szCs w:val="22"/>
        </w:rPr>
        <w:t xml:space="preserve"> </w:t>
      </w:r>
      <w:proofErr w:type="spellStart"/>
      <w:r w:rsidR="00DD6699">
        <w:rPr>
          <w:b/>
          <w:bCs/>
          <w:sz w:val="22"/>
          <w:szCs w:val="22"/>
        </w:rPr>
        <w:t>Majid</w:t>
      </w:r>
      <w:proofErr w:type="spellEnd"/>
      <w:r w:rsidR="00DD6699">
        <w:rPr>
          <w:b/>
          <w:bCs/>
          <w:sz w:val="22"/>
          <w:szCs w:val="22"/>
        </w:rPr>
        <w:t xml:space="preserve"> </w:t>
      </w:r>
      <w:proofErr w:type="spellStart"/>
      <w:r w:rsidR="00DD6699">
        <w:rPr>
          <w:b/>
          <w:bCs/>
          <w:sz w:val="22"/>
          <w:szCs w:val="22"/>
        </w:rPr>
        <w:t>Almalky</w:t>
      </w:r>
      <w:proofErr w:type="spellEnd"/>
      <w:r w:rsidR="00DD6699">
        <w:rPr>
          <w:b/>
          <w:bCs/>
          <w:sz w:val="22"/>
          <w:szCs w:val="22"/>
        </w:rPr>
        <w:t xml:space="preserve"> </w:t>
      </w:r>
      <w:r w:rsidR="00DD6699" w:rsidRPr="00741311">
        <w:rPr>
          <w:b/>
          <w:bCs/>
          <w:sz w:val="22"/>
          <w:szCs w:val="22"/>
        </w:rPr>
        <w:t xml:space="preserve">Assistant professor of </w:t>
      </w:r>
      <w:proofErr w:type="spellStart"/>
      <w:r w:rsidR="00DD6699" w:rsidRPr="00741311">
        <w:rPr>
          <w:b/>
          <w:bCs/>
          <w:sz w:val="22"/>
          <w:szCs w:val="22"/>
        </w:rPr>
        <w:t>endodontics</w:t>
      </w:r>
      <w:proofErr w:type="spellEnd"/>
      <w:r w:rsidR="00DD6699" w:rsidRPr="00741311">
        <w:rPr>
          <w:b/>
          <w:bCs/>
          <w:sz w:val="22"/>
          <w:szCs w:val="22"/>
        </w:rPr>
        <w:t xml:space="preserve">. Official mail: </w:t>
      </w:r>
      <w:hyperlink r:id="rId11" w:history="1">
        <w:r w:rsidR="00DD6699" w:rsidRPr="00793725">
          <w:rPr>
            <w:rStyle w:val="Hyperlink"/>
            <w:b/>
            <w:bCs/>
            <w:sz w:val="22"/>
            <w:szCs w:val="22"/>
          </w:rPr>
          <w:t>dr.almalki.m@gmail.com</w:t>
        </w:r>
      </w:hyperlink>
      <w:r w:rsidR="00DD6699">
        <w:rPr>
          <w:b/>
          <w:bCs/>
          <w:sz w:val="22"/>
          <w:szCs w:val="22"/>
        </w:rPr>
        <w:t xml:space="preserve">,   </w:t>
      </w:r>
    </w:p>
    <w:p w14:paraId="17A62B96" w14:textId="77777777" w:rsidR="00741311" w:rsidRDefault="00741311" w:rsidP="00741311">
      <w:pPr>
        <w:rPr>
          <w:b/>
          <w:bCs/>
          <w:sz w:val="22"/>
          <w:szCs w:val="22"/>
        </w:rPr>
      </w:pPr>
      <w:proofErr w:type="spellStart"/>
      <w:proofErr w:type="gramStart"/>
      <w:r w:rsidRPr="00741311">
        <w:rPr>
          <w:b/>
          <w:bCs/>
          <w:sz w:val="22"/>
          <w:szCs w:val="22"/>
        </w:rPr>
        <w:t>Dr</w:t>
      </w:r>
      <w:proofErr w:type="spellEnd"/>
      <w:r w:rsidRPr="00741311">
        <w:rPr>
          <w:b/>
          <w:bCs/>
          <w:sz w:val="22"/>
          <w:szCs w:val="22"/>
        </w:rPr>
        <w:t xml:space="preserve"> </w:t>
      </w:r>
      <w:proofErr w:type="spellStart"/>
      <w:r w:rsidRPr="00741311">
        <w:rPr>
          <w:b/>
          <w:bCs/>
          <w:sz w:val="22"/>
          <w:szCs w:val="22"/>
        </w:rPr>
        <w:t>Samia</w:t>
      </w:r>
      <w:proofErr w:type="spellEnd"/>
      <w:r w:rsidRPr="00741311">
        <w:rPr>
          <w:b/>
          <w:bCs/>
          <w:sz w:val="22"/>
          <w:szCs w:val="22"/>
        </w:rPr>
        <w:t xml:space="preserve"> Mohamed </w:t>
      </w:r>
      <w:proofErr w:type="spellStart"/>
      <w:r w:rsidRPr="00741311">
        <w:rPr>
          <w:b/>
          <w:bCs/>
          <w:sz w:val="22"/>
          <w:szCs w:val="22"/>
        </w:rPr>
        <w:t>elsherief</w:t>
      </w:r>
      <w:proofErr w:type="spellEnd"/>
      <w:r w:rsidRPr="00741311">
        <w:rPr>
          <w:b/>
          <w:bCs/>
          <w:sz w:val="22"/>
          <w:szCs w:val="22"/>
        </w:rPr>
        <w:t>.</w:t>
      </w:r>
      <w:proofErr w:type="gramEnd"/>
      <w:r w:rsidRPr="00741311">
        <w:rPr>
          <w:b/>
          <w:bCs/>
          <w:sz w:val="22"/>
          <w:szCs w:val="22"/>
        </w:rPr>
        <w:t xml:space="preserve"> </w:t>
      </w:r>
      <w:proofErr w:type="gramStart"/>
      <w:r w:rsidRPr="00741311">
        <w:rPr>
          <w:b/>
          <w:bCs/>
          <w:sz w:val="22"/>
          <w:szCs w:val="22"/>
        </w:rPr>
        <w:t>Assistant professor</w:t>
      </w:r>
      <w:r w:rsidR="00DD6699">
        <w:rPr>
          <w:b/>
          <w:bCs/>
          <w:sz w:val="22"/>
          <w:szCs w:val="22"/>
        </w:rPr>
        <w:t xml:space="preserve"> of </w:t>
      </w:r>
      <w:proofErr w:type="spellStart"/>
      <w:r w:rsidR="00DD6699">
        <w:rPr>
          <w:b/>
          <w:bCs/>
          <w:sz w:val="22"/>
          <w:szCs w:val="22"/>
        </w:rPr>
        <w:t>endodontics</w:t>
      </w:r>
      <w:proofErr w:type="spellEnd"/>
      <w:r w:rsidR="00DD6699">
        <w:rPr>
          <w:b/>
          <w:bCs/>
          <w:sz w:val="22"/>
          <w:szCs w:val="22"/>
        </w:rPr>
        <w:t>.</w:t>
      </w:r>
      <w:proofErr w:type="gramEnd"/>
      <w:r w:rsidR="00DD6699">
        <w:rPr>
          <w:b/>
          <w:bCs/>
          <w:sz w:val="22"/>
          <w:szCs w:val="22"/>
        </w:rPr>
        <w:t xml:space="preserve"> Official mail: </w:t>
      </w:r>
      <w:proofErr w:type="gramStart"/>
      <w:r w:rsidRPr="00741311">
        <w:rPr>
          <w:b/>
          <w:bCs/>
          <w:sz w:val="22"/>
          <w:szCs w:val="22"/>
        </w:rPr>
        <w:t>smsherief@uqu.edu.sa  and</w:t>
      </w:r>
      <w:proofErr w:type="gramEnd"/>
      <w:r w:rsidRPr="00741311">
        <w:rPr>
          <w:b/>
          <w:bCs/>
          <w:sz w:val="22"/>
          <w:szCs w:val="22"/>
        </w:rPr>
        <w:t xml:space="preserve">  Samia_elsherief11@hotamil.com </w:t>
      </w:r>
    </w:p>
    <w:p w14:paraId="4DA55756" w14:textId="77777777" w:rsidR="0049459D" w:rsidRDefault="0049459D" w:rsidP="00DD6699">
      <w:pPr>
        <w:rPr>
          <w:b/>
          <w:bCs/>
          <w:sz w:val="22"/>
          <w:szCs w:val="22"/>
        </w:rPr>
      </w:pPr>
      <w:proofErr w:type="spellStart"/>
      <w:r>
        <w:rPr>
          <w:b/>
          <w:bCs/>
          <w:sz w:val="22"/>
          <w:szCs w:val="22"/>
        </w:rPr>
        <w:t>Dr</w:t>
      </w:r>
      <w:proofErr w:type="spellEnd"/>
      <w:r>
        <w:rPr>
          <w:b/>
          <w:bCs/>
          <w:sz w:val="22"/>
          <w:szCs w:val="22"/>
        </w:rPr>
        <w:t xml:space="preserve"> </w:t>
      </w:r>
      <w:proofErr w:type="spellStart"/>
      <w:r>
        <w:rPr>
          <w:b/>
          <w:bCs/>
          <w:sz w:val="22"/>
          <w:szCs w:val="22"/>
        </w:rPr>
        <w:t>Laila</w:t>
      </w:r>
      <w:proofErr w:type="spellEnd"/>
      <w:r>
        <w:rPr>
          <w:b/>
          <w:bCs/>
          <w:sz w:val="22"/>
          <w:szCs w:val="22"/>
        </w:rPr>
        <w:t xml:space="preserve"> </w:t>
      </w:r>
      <w:proofErr w:type="spellStart"/>
      <w:proofErr w:type="gramStart"/>
      <w:r>
        <w:rPr>
          <w:b/>
          <w:bCs/>
          <w:sz w:val="22"/>
          <w:szCs w:val="22"/>
        </w:rPr>
        <w:t>Kenawi</w:t>
      </w:r>
      <w:proofErr w:type="spellEnd"/>
      <w:r>
        <w:rPr>
          <w:b/>
          <w:bCs/>
          <w:sz w:val="22"/>
          <w:szCs w:val="22"/>
        </w:rPr>
        <w:t xml:space="preserve">  </w:t>
      </w:r>
      <w:r w:rsidRPr="00741311">
        <w:rPr>
          <w:b/>
          <w:bCs/>
          <w:sz w:val="22"/>
          <w:szCs w:val="22"/>
        </w:rPr>
        <w:t>Assistant</w:t>
      </w:r>
      <w:proofErr w:type="gramEnd"/>
      <w:r w:rsidRPr="00741311">
        <w:rPr>
          <w:b/>
          <w:bCs/>
          <w:sz w:val="22"/>
          <w:szCs w:val="22"/>
        </w:rPr>
        <w:t xml:space="preserve"> professor</w:t>
      </w:r>
      <w:r>
        <w:rPr>
          <w:b/>
          <w:bCs/>
          <w:sz w:val="22"/>
          <w:szCs w:val="22"/>
        </w:rPr>
        <w:t xml:space="preserve"> of </w:t>
      </w:r>
      <w:proofErr w:type="spellStart"/>
      <w:r>
        <w:rPr>
          <w:b/>
          <w:bCs/>
          <w:sz w:val="22"/>
          <w:szCs w:val="22"/>
        </w:rPr>
        <w:t>endodontics</w:t>
      </w:r>
      <w:proofErr w:type="spellEnd"/>
      <w:r>
        <w:rPr>
          <w:b/>
          <w:bCs/>
          <w:sz w:val="22"/>
          <w:szCs w:val="22"/>
        </w:rPr>
        <w:t>. Official mail</w:t>
      </w:r>
      <w:proofErr w:type="gramStart"/>
      <w:r>
        <w:rPr>
          <w:b/>
          <w:bCs/>
          <w:sz w:val="22"/>
          <w:szCs w:val="22"/>
        </w:rPr>
        <w:t>:lailamkenawi@hotmail.com</w:t>
      </w:r>
      <w:proofErr w:type="gramEnd"/>
      <w:r>
        <w:rPr>
          <w:b/>
          <w:bCs/>
          <w:sz w:val="22"/>
          <w:szCs w:val="22"/>
        </w:rPr>
        <w:t xml:space="preserve"> </w:t>
      </w:r>
    </w:p>
    <w:p w14:paraId="5CE2D1E9" w14:textId="5B146006" w:rsidR="00DD6699" w:rsidRDefault="00DD6699" w:rsidP="00DD6699">
      <w:pPr>
        <w:rPr>
          <w:b/>
          <w:bCs/>
          <w:sz w:val="22"/>
          <w:szCs w:val="22"/>
        </w:rPr>
      </w:pPr>
      <w:proofErr w:type="spellStart"/>
      <w:proofErr w:type="gramStart"/>
      <w:r>
        <w:rPr>
          <w:b/>
          <w:bCs/>
          <w:sz w:val="22"/>
          <w:szCs w:val="22"/>
        </w:rPr>
        <w:t>Dr</w:t>
      </w:r>
      <w:proofErr w:type="spellEnd"/>
      <w:r>
        <w:rPr>
          <w:b/>
          <w:bCs/>
          <w:sz w:val="22"/>
          <w:szCs w:val="22"/>
        </w:rPr>
        <w:t xml:space="preserve"> Ahmad </w:t>
      </w:r>
      <w:proofErr w:type="spellStart"/>
      <w:r>
        <w:rPr>
          <w:b/>
          <w:bCs/>
          <w:sz w:val="22"/>
          <w:szCs w:val="22"/>
        </w:rPr>
        <w:t>Tarek</w:t>
      </w:r>
      <w:proofErr w:type="spellEnd"/>
      <w:r>
        <w:rPr>
          <w:b/>
          <w:bCs/>
          <w:sz w:val="22"/>
          <w:szCs w:val="22"/>
        </w:rPr>
        <w:t xml:space="preserve"> </w:t>
      </w:r>
      <w:r w:rsidRPr="00741311">
        <w:rPr>
          <w:b/>
          <w:bCs/>
          <w:sz w:val="22"/>
          <w:szCs w:val="22"/>
        </w:rPr>
        <w:t>Assistant professor</w:t>
      </w:r>
      <w:r>
        <w:rPr>
          <w:b/>
          <w:bCs/>
          <w:sz w:val="22"/>
          <w:szCs w:val="22"/>
        </w:rPr>
        <w:t xml:space="preserve"> of </w:t>
      </w:r>
      <w:proofErr w:type="spellStart"/>
      <w:r>
        <w:rPr>
          <w:b/>
          <w:bCs/>
          <w:sz w:val="22"/>
          <w:szCs w:val="22"/>
        </w:rPr>
        <w:t>endodontics</w:t>
      </w:r>
      <w:proofErr w:type="spellEnd"/>
      <w:r>
        <w:rPr>
          <w:b/>
          <w:bCs/>
          <w:sz w:val="22"/>
          <w:szCs w:val="22"/>
        </w:rPr>
        <w:t>.</w:t>
      </w:r>
      <w:proofErr w:type="gramEnd"/>
      <w:r>
        <w:rPr>
          <w:b/>
          <w:bCs/>
          <w:sz w:val="22"/>
          <w:szCs w:val="22"/>
        </w:rPr>
        <w:t xml:space="preserve"> Official mail</w:t>
      </w:r>
      <w:proofErr w:type="gramStart"/>
      <w:r>
        <w:rPr>
          <w:b/>
          <w:bCs/>
          <w:sz w:val="22"/>
          <w:szCs w:val="22"/>
        </w:rPr>
        <w:t>:ahmadtarekfawzy@hotmail.com</w:t>
      </w:r>
      <w:proofErr w:type="gramEnd"/>
    </w:p>
    <w:p w14:paraId="15BC7B71" w14:textId="5A9FE98D" w:rsidR="00836BFD" w:rsidRPr="00C42A62" w:rsidRDefault="00836BFD" w:rsidP="00DD6699">
      <w:pPr>
        <w:rPr>
          <w:b/>
          <w:bCs/>
          <w:sz w:val="22"/>
          <w:szCs w:val="22"/>
        </w:rPr>
      </w:pPr>
    </w:p>
    <w:p w14:paraId="049BCF3C" w14:textId="77777777" w:rsidR="00D21C78" w:rsidRPr="00C42A62" w:rsidRDefault="00D21C78" w:rsidP="00D21C78">
      <w:pPr>
        <w:rPr>
          <w:b/>
          <w:bCs/>
          <w:sz w:val="22"/>
          <w:szCs w:val="22"/>
        </w:rPr>
      </w:pPr>
    </w:p>
    <w:p w14:paraId="6869E060" w14:textId="77777777" w:rsidR="00D21C78" w:rsidRPr="00C42A62" w:rsidRDefault="00D21C78" w:rsidP="000F663A">
      <w:pPr>
        <w:rPr>
          <w:b/>
          <w:bCs/>
          <w:sz w:val="22"/>
          <w:szCs w:val="22"/>
        </w:rPr>
      </w:pPr>
      <w:r w:rsidRPr="00C42A62">
        <w:rPr>
          <w:b/>
          <w:bCs/>
          <w:sz w:val="22"/>
          <w:szCs w:val="22"/>
        </w:rPr>
        <w:t>Signature: _____________________</w:t>
      </w:r>
      <w:proofErr w:type="gramStart"/>
      <w:r w:rsidRPr="00C42A62">
        <w:rPr>
          <w:b/>
          <w:bCs/>
          <w:sz w:val="22"/>
          <w:szCs w:val="22"/>
        </w:rPr>
        <w:t>_    Date</w:t>
      </w:r>
      <w:proofErr w:type="gramEnd"/>
      <w:r w:rsidRPr="00C42A62">
        <w:rPr>
          <w:b/>
          <w:bCs/>
          <w:sz w:val="22"/>
          <w:szCs w:val="22"/>
        </w:rPr>
        <w:t xml:space="preserve"> Report Completed: _</w:t>
      </w:r>
      <w:r w:rsidR="000F663A">
        <w:rPr>
          <w:b/>
          <w:bCs/>
          <w:sz w:val="22"/>
          <w:szCs w:val="22"/>
        </w:rPr>
        <w:t xml:space="preserve"> </w:t>
      </w:r>
    </w:p>
    <w:p w14:paraId="40D1A9D4" w14:textId="77777777" w:rsidR="00D21C78" w:rsidRPr="00C42A62" w:rsidRDefault="00D21C78" w:rsidP="00D21C78">
      <w:pPr>
        <w:rPr>
          <w:b/>
          <w:bCs/>
          <w:sz w:val="22"/>
          <w:szCs w:val="22"/>
        </w:rPr>
      </w:pPr>
    </w:p>
    <w:p w14:paraId="466CF385" w14:textId="77777777" w:rsidR="00D21C78" w:rsidRPr="00C42A62" w:rsidRDefault="00D21C78" w:rsidP="00D21C78">
      <w:pPr>
        <w:rPr>
          <w:b/>
          <w:bCs/>
          <w:sz w:val="22"/>
          <w:szCs w:val="22"/>
        </w:rPr>
      </w:pPr>
      <w:r w:rsidRPr="00C42A62">
        <w:rPr>
          <w:b/>
          <w:bCs/>
          <w:sz w:val="22"/>
          <w:szCs w:val="22"/>
        </w:rPr>
        <w:t>Received by: ____________________________</w:t>
      </w:r>
      <w:proofErr w:type="gramStart"/>
      <w:r w:rsidRPr="00C42A62">
        <w:rPr>
          <w:b/>
          <w:bCs/>
          <w:sz w:val="22"/>
          <w:szCs w:val="22"/>
        </w:rPr>
        <w:t>_     Dean</w:t>
      </w:r>
      <w:proofErr w:type="gramEnd"/>
      <w:r w:rsidRPr="00C42A62">
        <w:rPr>
          <w:b/>
          <w:bCs/>
          <w:sz w:val="22"/>
          <w:szCs w:val="22"/>
        </w:rPr>
        <w:t xml:space="preserve">/Department Head </w:t>
      </w:r>
    </w:p>
    <w:p w14:paraId="5CC7166C" w14:textId="77777777" w:rsidR="00D21C78" w:rsidRPr="00C42A62" w:rsidRDefault="00D21C78" w:rsidP="00D21C78">
      <w:pPr>
        <w:rPr>
          <w:b/>
          <w:bCs/>
          <w:sz w:val="22"/>
          <w:szCs w:val="22"/>
        </w:rPr>
      </w:pPr>
    </w:p>
    <w:p w14:paraId="5CB416A8" w14:textId="77777777" w:rsidR="00D21C78" w:rsidRPr="00C42A62" w:rsidRDefault="00D21C78" w:rsidP="00D21C78">
      <w:pPr>
        <w:rPr>
          <w:b/>
          <w:bCs/>
          <w:sz w:val="22"/>
          <w:szCs w:val="22"/>
        </w:rPr>
      </w:pPr>
      <w:r w:rsidRPr="00C42A62">
        <w:rPr>
          <w:b/>
          <w:bCs/>
          <w:sz w:val="22"/>
          <w:szCs w:val="22"/>
        </w:rPr>
        <w:t>Signature: ______________________________</w:t>
      </w:r>
      <w:proofErr w:type="gramStart"/>
      <w:r w:rsidRPr="00C42A62">
        <w:rPr>
          <w:b/>
          <w:bCs/>
          <w:sz w:val="22"/>
          <w:szCs w:val="22"/>
        </w:rPr>
        <w:t>_     Date</w:t>
      </w:r>
      <w:proofErr w:type="gramEnd"/>
      <w:r w:rsidRPr="00C42A62">
        <w:rPr>
          <w:b/>
          <w:bCs/>
          <w:sz w:val="22"/>
          <w:szCs w:val="22"/>
        </w:rPr>
        <w:t>:  _______________</w:t>
      </w:r>
    </w:p>
    <w:p w14:paraId="03D61AAE" w14:textId="77777777" w:rsidR="00207221" w:rsidRPr="00C42A62" w:rsidRDefault="00207221">
      <w:pPr>
        <w:rPr>
          <w:b/>
          <w:bCs/>
          <w:sz w:val="22"/>
          <w:szCs w:val="22"/>
        </w:rPr>
      </w:pPr>
    </w:p>
    <w:sectPr w:rsidR="00207221" w:rsidRPr="00C42A62" w:rsidSect="00567B47">
      <w:headerReference w:type="default" r:id="rId12"/>
      <w:footerReference w:type="default" r:id="rId13"/>
      <w:pgSz w:w="12240" w:h="15840"/>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69587" w14:textId="77777777" w:rsidR="00C3058C" w:rsidRDefault="00C3058C" w:rsidP="00121ABF">
      <w:r>
        <w:separator/>
      </w:r>
    </w:p>
  </w:endnote>
  <w:endnote w:type="continuationSeparator" w:id="0">
    <w:p w14:paraId="69162386" w14:textId="77777777" w:rsidR="00C3058C" w:rsidRDefault="00C3058C"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L-Mateen">
    <w:charset w:val="B2"/>
    <w:family w:val="auto"/>
    <w:pitch w:val="variable"/>
    <w:sig w:usb0="00002001"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6E9CC" w14:textId="77777777" w:rsidR="00C3058C" w:rsidRPr="00CC2722" w:rsidRDefault="00C3058C"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14:anchorId="058F5B45" wp14:editId="67AD089B">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Pr="00CC2722">
      <w:rPr>
        <w:rFonts w:ascii="Calibri" w:hAnsi="Calibri"/>
        <w:sz w:val="20"/>
        <w:szCs w:val="20"/>
      </w:rPr>
      <w:fldChar w:fldCharType="begin"/>
    </w:r>
    <w:r w:rsidRPr="00CC2722">
      <w:rPr>
        <w:rFonts w:ascii="Calibri" w:hAnsi="Calibri"/>
        <w:sz w:val="20"/>
        <w:szCs w:val="20"/>
      </w:rPr>
      <w:instrText xml:space="preserve"> PAGE   \* MERGEFORMAT </w:instrText>
    </w:r>
    <w:r w:rsidRPr="00CC2722">
      <w:rPr>
        <w:rFonts w:ascii="Calibri" w:hAnsi="Calibri"/>
        <w:sz w:val="20"/>
        <w:szCs w:val="20"/>
      </w:rPr>
      <w:fldChar w:fldCharType="separate"/>
    </w:r>
    <w:r w:rsidR="004D2871">
      <w:rPr>
        <w:rFonts w:ascii="Calibri" w:hAnsi="Calibri"/>
        <w:noProof/>
        <w:sz w:val="20"/>
        <w:szCs w:val="20"/>
      </w:rPr>
      <w:t>2</w:t>
    </w:r>
    <w:r w:rsidRPr="00CC2722">
      <w:rPr>
        <w:rFonts w:ascii="Calibri" w:hAnsi="Calibri"/>
        <w:sz w:val="20"/>
        <w:szCs w:val="20"/>
      </w:rPr>
      <w:fldChar w:fldCharType="end"/>
    </w:r>
  </w:p>
  <w:p w14:paraId="621414EB" w14:textId="77777777" w:rsidR="00C3058C" w:rsidRDefault="00C305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8E4EC" w14:textId="77777777" w:rsidR="00C3058C" w:rsidRDefault="00C3058C" w:rsidP="00121ABF">
      <w:r>
        <w:separator/>
      </w:r>
    </w:p>
  </w:footnote>
  <w:footnote w:type="continuationSeparator" w:id="0">
    <w:p w14:paraId="78D9918C" w14:textId="77777777" w:rsidR="00C3058C" w:rsidRDefault="00C3058C" w:rsidP="00121A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26B9D" w14:textId="63ED98E1" w:rsidR="00C3058C" w:rsidRDefault="00C3058C">
    <w:pPr>
      <w:pStyle w:val="Header"/>
    </w:pPr>
    <w:r>
      <w:rPr>
        <w:noProof/>
      </w:rPr>
      <mc:AlternateContent>
        <mc:Choice Requires="wps">
          <w:drawing>
            <wp:anchor distT="0" distB="0" distL="114300" distR="114300" simplePos="0" relativeHeight="251658240" behindDoc="0" locked="0" layoutInCell="1" allowOverlap="1" wp14:anchorId="78E50317" wp14:editId="06CF90AB">
              <wp:simplePos x="0" y="0"/>
              <wp:positionH relativeFrom="column">
                <wp:posOffset>4839970</wp:posOffset>
              </wp:positionH>
              <wp:positionV relativeFrom="paragraph">
                <wp:posOffset>-114300</wp:posOffset>
              </wp:positionV>
              <wp:extent cx="1560830" cy="800100"/>
              <wp:effectExtent l="0" t="0" r="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06B96" w14:textId="77777777" w:rsidR="00C3058C" w:rsidRPr="00753AB0" w:rsidRDefault="00C3058C"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4D0C458A" w14:textId="77777777" w:rsidR="00C3058C" w:rsidRPr="00753AB0" w:rsidRDefault="00C3058C"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6AD4961F" w14:textId="77777777" w:rsidR="00C3058C" w:rsidRPr="00753AB0" w:rsidRDefault="00C3058C"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7" style="position:absolute;margin-left:381.1pt;margin-top:-8.95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" filled="f" stroked="f">
              <v:textbox>
                <w:txbxContent>
                  <w:p w14:paraId="4B606B96" w14:textId="77777777" w:rsidR="007F1F0F" w:rsidRPr="00753AB0" w:rsidRDefault="007F1F0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4D0C458A" w14:textId="77777777" w:rsidR="007F1F0F" w:rsidRPr="00753AB0" w:rsidRDefault="007F1F0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6AD4961F" w14:textId="77777777" w:rsidR="007F1F0F" w:rsidRPr="00753AB0" w:rsidRDefault="007F1F0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4B480A5" wp14:editId="3F9DE543">
              <wp:simplePos x="0" y="0"/>
              <wp:positionH relativeFrom="column">
                <wp:posOffset>-641350</wp:posOffset>
              </wp:positionH>
              <wp:positionV relativeFrom="paragraph">
                <wp:posOffset>3810</wp:posOffset>
              </wp:positionV>
              <wp:extent cx="2334895" cy="530225"/>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3C588" w14:textId="77777777" w:rsidR="00C3058C" w:rsidRPr="00753AB0" w:rsidRDefault="00C3058C" w:rsidP="00121ABF">
                          <w:pPr>
                            <w:jc w:val="center"/>
                            <w:rPr>
                              <w:rFonts w:cs="AL-Mohanad Bold"/>
                              <w:b/>
                              <w:bCs/>
                              <w:color w:val="800080"/>
                              <w:sz w:val="20"/>
                              <w:szCs w:val="20"/>
                            </w:rPr>
                          </w:pPr>
                          <w:r w:rsidRPr="00753AB0">
                            <w:rPr>
                              <w:rFonts w:cs="AL-Mohanad Bold"/>
                              <w:b/>
                              <w:bCs/>
                              <w:color w:val="800080"/>
                              <w:sz w:val="20"/>
                              <w:szCs w:val="20"/>
                            </w:rPr>
                            <w:t>Kingdom of Saudi Arabia</w:t>
                          </w:r>
                        </w:p>
                        <w:p w14:paraId="47BDD8D5" w14:textId="77777777" w:rsidR="00C3058C" w:rsidRPr="00753AB0" w:rsidRDefault="00C3058C" w:rsidP="00121ABF">
                          <w:pPr>
                            <w:jc w:val="center"/>
                            <w:rPr>
                              <w:rFonts w:cs="AL-Mohanad Bold"/>
                              <w:b/>
                              <w:bCs/>
                              <w:color w:val="800080"/>
                              <w:sz w:val="20"/>
                              <w:szCs w:val="20"/>
                            </w:rPr>
                          </w:pPr>
                          <w:r w:rsidRPr="00753AB0">
                            <w:rPr>
                              <w:rFonts w:cs="AL-Mohanad Bold"/>
                              <w:b/>
                              <w:bCs/>
                              <w:color w:val="800080"/>
                              <w:sz w:val="20"/>
                              <w:szCs w:val="20"/>
                            </w:rPr>
                            <w:t>National Commission for</w:t>
                          </w:r>
                        </w:p>
                        <w:p w14:paraId="593448D5" w14:textId="77777777" w:rsidR="00C3058C" w:rsidRPr="00753AB0" w:rsidRDefault="00C3058C"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8" style="position:absolute;margin-left:-50.4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" filled="f" stroked="f">
              <v:textbox>
                <w:txbxContent>
                  <w:p w14:paraId="4C03C588" w14:textId="77777777" w:rsidR="007F1F0F" w:rsidRPr="00753AB0" w:rsidRDefault="007F1F0F" w:rsidP="00121ABF">
                    <w:pPr>
                      <w:jc w:val="center"/>
                      <w:rPr>
                        <w:rFonts w:cs="AL-Mohanad Bold"/>
                        <w:b/>
                        <w:bCs/>
                        <w:color w:val="800080"/>
                        <w:sz w:val="20"/>
                        <w:szCs w:val="20"/>
                      </w:rPr>
                    </w:pPr>
                    <w:r w:rsidRPr="00753AB0">
                      <w:rPr>
                        <w:rFonts w:cs="AL-Mohanad Bold"/>
                        <w:b/>
                        <w:bCs/>
                        <w:color w:val="800080"/>
                        <w:sz w:val="20"/>
                        <w:szCs w:val="20"/>
                      </w:rPr>
                      <w:t>Kingdom of Saudi Arabia</w:t>
                    </w:r>
                  </w:p>
                  <w:p w14:paraId="47BDD8D5" w14:textId="77777777" w:rsidR="007F1F0F" w:rsidRPr="00753AB0" w:rsidRDefault="007F1F0F" w:rsidP="00121ABF">
                    <w:pPr>
                      <w:jc w:val="center"/>
                      <w:rPr>
                        <w:rFonts w:cs="AL-Mohanad Bold"/>
                        <w:b/>
                        <w:bCs/>
                        <w:color w:val="800080"/>
                        <w:sz w:val="20"/>
                        <w:szCs w:val="20"/>
                      </w:rPr>
                    </w:pPr>
                    <w:r w:rsidRPr="00753AB0">
                      <w:rPr>
                        <w:rFonts w:cs="AL-Mohanad Bold"/>
                        <w:b/>
                        <w:bCs/>
                        <w:color w:val="800080"/>
                        <w:sz w:val="20"/>
                        <w:szCs w:val="20"/>
                      </w:rPr>
                      <w:t>National Commission for</w:t>
                    </w:r>
                  </w:p>
                  <w:p w14:paraId="593448D5" w14:textId="77777777" w:rsidR="007F1F0F" w:rsidRPr="00753AB0" w:rsidRDefault="007F1F0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tab/>
    </w:r>
    <w:r>
      <w:rPr>
        <w:noProof/>
      </w:rPr>
      <w:drawing>
        <wp:inline distT="0" distB="0" distL="0" distR="0" wp14:anchorId="1BB7F403" wp14:editId="7B18E829">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Pr>
        <w:noProof/>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DF2"/>
    <w:multiLevelType w:val="hybridMultilevel"/>
    <w:tmpl w:val="54E4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000D1"/>
    <w:multiLevelType w:val="hybridMultilevel"/>
    <w:tmpl w:val="F0BC2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A91A45"/>
    <w:multiLevelType w:val="hybridMultilevel"/>
    <w:tmpl w:val="F212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D31A2B"/>
    <w:multiLevelType w:val="hybridMultilevel"/>
    <w:tmpl w:val="1C322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61FA3"/>
    <w:multiLevelType w:val="hybridMultilevel"/>
    <w:tmpl w:val="B0B8F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657E72"/>
    <w:multiLevelType w:val="hybridMultilevel"/>
    <w:tmpl w:val="41EEA0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46DC6"/>
    <w:multiLevelType w:val="hybridMultilevel"/>
    <w:tmpl w:val="21982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67328"/>
    <w:multiLevelType w:val="hybridMultilevel"/>
    <w:tmpl w:val="1B8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1D2508"/>
    <w:multiLevelType w:val="hybridMultilevel"/>
    <w:tmpl w:val="AE8E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296C51"/>
    <w:multiLevelType w:val="hybridMultilevel"/>
    <w:tmpl w:val="81AADE46"/>
    <w:lvl w:ilvl="0" w:tplc="04090001">
      <w:start w:val="1"/>
      <w:numFmt w:val="bullet"/>
      <w:lvlText w:val=""/>
      <w:lvlJc w:val="left"/>
      <w:pPr>
        <w:ind w:left="411" w:hanging="360"/>
      </w:pPr>
      <w:rPr>
        <w:rFonts w:ascii="Symbol" w:hAnsi="Symbol"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4"/>
  </w:num>
  <w:num w:numId="6">
    <w:abstractNumId w:val="3"/>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A4"/>
    <w:rsid w:val="000014AC"/>
    <w:rsid w:val="0001410C"/>
    <w:rsid w:val="0002030E"/>
    <w:rsid w:val="00032983"/>
    <w:rsid w:val="00044ED9"/>
    <w:rsid w:val="00053270"/>
    <w:rsid w:val="00057CB7"/>
    <w:rsid w:val="00064EB6"/>
    <w:rsid w:val="000778A2"/>
    <w:rsid w:val="00084D30"/>
    <w:rsid w:val="00097C5F"/>
    <w:rsid w:val="000A33E4"/>
    <w:rsid w:val="000B35AB"/>
    <w:rsid w:val="000C14DF"/>
    <w:rsid w:val="000E0AB9"/>
    <w:rsid w:val="000F663A"/>
    <w:rsid w:val="00102F40"/>
    <w:rsid w:val="001125F8"/>
    <w:rsid w:val="00121ABF"/>
    <w:rsid w:val="00122D36"/>
    <w:rsid w:val="00141372"/>
    <w:rsid w:val="00145CEC"/>
    <w:rsid w:val="00175159"/>
    <w:rsid w:val="00175C2F"/>
    <w:rsid w:val="001B03F4"/>
    <w:rsid w:val="001B672D"/>
    <w:rsid w:val="001E5E2A"/>
    <w:rsid w:val="001F27BC"/>
    <w:rsid w:val="00207221"/>
    <w:rsid w:val="00213920"/>
    <w:rsid w:val="002253CF"/>
    <w:rsid w:val="00237012"/>
    <w:rsid w:val="00244D6B"/>
    <w:rsid w:val="00250D88"/>
    <w:rsid w:val="00266039"/>
    <w:rsid w:val="0027566E"/>
    <w:rsid w:val="00283403"/>
    <w:rsid w:val="002D216E"/>
    <w:rsid w:val="002F72A8"/>
    <w:rsid w:val="00306479"/>
    <w:rsid w:val="00325811"/>
    <w:rsid w:val="0034366D"/>
    <w:rsid w:val="00373354"/>
    <w:rsid w:val="00377B16"/>
    <w:rsid w:val="00377E03"/>
    <w:rsid w:val="003969CE"/>
    <w:rsid w:val="003F133C"/>
    <w:rsid w:val="004124BE"/>
    <w:rsid w:val="004358E3"/>
    <w:rsid w:val="00466F0B"/>
    <w:rsid w:val="0047048B"/>
    <w:rsid w:val="00484125"/>
    <w:rsid w:val="004851A3"/>
    <w:rsid w:val="0049459D"/>
    <w:rsid w:val="004A05E1"/>
    <w:rsid w:val="004A6681"/>
    <w:rsid w:val="004D2871"/>
    <w:rsid w:val="004E17A4"/>
    <w:rsid w:val="004E7637"/>
    <w:rsid w:val="00521315"/>
    <w:rsid w:val="0052199F"/>
    <w:rsid w:val="005505F0"/>
    <w:rsid w:val="0056782C"/>
    <w:rsid w:val="00567B47"/>
    <w:rsid w:val="0057578C"/>
    <w:rsid w:val="005761AC"/>
    <w:rsid w:val="0058007F"/>
    <w:rsid w:val="0059390C"/>
    <w:rsid w:val="005C56BB"/>
    <w:rsid w:val="005C5F4D"/>
    <w:rsid w:val="005F465D"/>
    <w:rsid w:val="00603DBC"/>
    <w:rsid w:val="00617A81"/>
    <w:rsid w:val="006245D6"/>
    <w:rsid w:val="00624C52"/>
    <w:rsid w:val="00652687"/>
    <w:rsid w:val="00683E02"/>
    <w:rsid w:val="006864B9"/>
    <w:rsid w:val="006E50DC"/>
    <w:rsid w:val="00704756"/>
    <w:rsid w:val="00727CCF"/>
    <w:rsid w:val="00740484"/>
    <w:rsid w:val="00741311"/>
    <w:rsid w:val="00772F1B"/>
    <w:rsid w:val="00776FBA"/>
    <w:rsid w:val="007A0DBF"/>
    <w:rsid w:val="007B37D6"/>
    <w:rsid w:val="007E3C1A"/>
    <w:rsid w:val="007F1F0F"/>
    <w:rsid w:val="007F6E07"/>
    <w:rsid w:val="00803271"/>
    <w:rsid w:val="00811E14"/>
    <w:rsid w:val="00836BFD"/>
    <w:rsid w:val="00837A72"/>
    <w:rsid w:val="0086249F"/>
    <w:rsid w:val="008754B5"/>
    <w:rsid w:val="00883E5F"/>
    <w:rsid w:val="008A69A9"/>
    <w:rsid w:val="008D40BF"/>
    <w:rsid w:val="008D4C8F"/>
    <w:rsid w:val="008D6C92"/>
    <w:rsid w:val="008D6EF7"/>
    <w:rsid w:val="008E3BE3"/>
    <w:rsid w:val="008E437B"/>
    <w:rsid w:val="008E4DBB"/>
    <w:rsid w:val="008E6D37"/>
    <w:rsid w:val="008F22E1"/>
    <w:rsid w:val="009004E8"/>
    <w:rsid w:val="0092404F"/>
    <w:rsid w:val="00926B9B"/>
    <w:rsid w:val="009322FD"/>
    <w:rsid w:val="00932A2C"/>
    <w:rsid w:val="009370F7"/>
    <w:rsid w:val="00937BE3"/>
    <w:rsid w:val="00950084"/>
    <w:rsid w:val="00950EFC"/>
    <w:rsid w:val="00954F38"/>
    <w:rsid w:val="00963B59"/>
    <w:rsid w:val="009B1A02"/>
    <w:rsid w:val="009B5F32"/>
    <w:rsid w:val="009C180D"/>
    <w:rsid w:val="009D0EF8"/>
    <w:rsid w:val="009E5671"/>
    <w:rsid w:val="00A01374"/>
    <w:rsid w:val="00A10B63"/>
    <w:rsid w:val="00A51C5E"/>
    <w:rsid w:val="00A52595"/>
    <w:rsid w:val="00A6195D"/>
    <w:rsid w:val="00A65286"/>
    <w:rsid w:val="00A9494D"/>
    <w:rsid w:val="00AA0CE3"/>
    <w:rsid w:val="00AC0C81"/>
    <w:rsid w:val="00AD3DE0"/>
    <w:rsid w:val="00AD5C17"/>
    <w:rsid w:val="00AE12A9"/>
    <w:rsid w:val="00B02BA1"/>
    <w:rsid w:val="00B15CC9"/>
    <w:rsid w:val="00B26E2A"/>
    <w:rsid w:val="00B514A9"/>
    <w:rsid w:val="00B522E1"/>
    <w:rsid w:val="00B55C3C"/>
    <w:rsid w:val="00B7253D"/>
    <w:rsid w:val="00BB3978"/>
    <w:rsid w:val="00BB4DC0"/>
    <w:rsid w:val="00BE7C71"/>
    <w:rsid w:val="00C069DD"/>
    <w:rsid w:val="00C06E2C"/>
    <w:rsid w:val="00C07BB8"/>
    <w:rsid w:val="00C23805"/>
    <w:rsid w:val="00C3058C"/>
    <w:rsid w:val="00C42A62"/>
    <w:rsid w:val="00C47650"/>
    <w:rsid w:val="00C56E51"/>
    <w:rsid w:val="00C6211A"/>
    <w:rsid w:val="00C71CDF"/>
    <w:rsid w:val="00C751B5"/>
    <w:rsid w:val="00C811B0"/>
    <w:rsid w:val="00C85ED9"/>
    <w:rsid w:val="00CB7724"/>
    <w:rsid w:val="00CC60AB"/>
    <w:rsid w:val="00CC6CA4"/>
    <w:rsid w:val="00CE2536"/>
    <w:rsid w:val="00CF4B42"/>
    <w:rsid w:val="00CF5231"/>
    <w:rsid w:val="00D1663A"/>
    <w:rsid w:val="00D20FE4"/>
    <w:rsid w:val="00D21C78"/>
    <w:rsid w:val="00D41E1E"/>
    <w:rsid w:val="00D439E4"/>
    <w:rsid w:val="00D71E9B"/>
    <w:rsid w:val="00D7675F"/>
    <w:rsid w:val="00D930D7"/>
    <w:rsid w:val="00D93EAC"/>
    <w:rsid w:val="00DB3F79"/>
    <w:rsid w:val="00DD59BD"/>
    <w:rsid w:val="00DD6699"/>
    <w:rsid w:val="00DF6D65"/>
    <w:rsid w:val="00E2281A"/>
    <w:rsid w:val="00E3023E"/>
    <w:rsid w:val="00E64AC2"/>
    <w:rsid w:val="00E76B88"/>
    <w:rsid w:val="00E9646F"/>
    <w:rsid w:val="00EA00E0"/>
    <w:rsid w:val="00EA7DC8"/>
    <w:rsid w:val="00EB3F46"/>
    <w:rsid w:val="00ED2B60"/>
    <w:rsid w:val="00ED3CDA"/>
    <w:rsid w:val="00ED55CE"/>
    <w:rsid w:val="00EE3994"/>
    <w:rsid w:val="00F22318"/>
    <w:rsid w:val="00F33137"/>
    <w:rsid w:val="00F52A3F"/>
    <w:rsid w:val="00F56D3D"/>
    <w:rsid w:val="00F624F3"/>
    <w:rsid w:val="00F64B39"/>
    <w:rsid w:val="00F80878"/>
    <w:rsid w:val="00FB0143"/>
    <w:rsid w:val="00FB3B32"/>
    <w:rsid w:val="00FD376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FE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372"/>
    <w:rPr>
      <w:color w:val="0000FF" w:themeColor="hyperlink"/>
      <w:u w:val="single"/>
    </w:rPr>
  </w:style>
  <w:style w:type="paragraph" w:styleId="ListParagraph">
    <w:name w:val="List Paragraph"/>
    <w:basedOn w:val="Normal"/>
    <w:uiPriority w:val="34"/>
    <w:qFormat/>
    <w:rsid w:val="00001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3">
    <w:name w:val="heading 3"/>
    <w:basedOn w:val="Normal"/>
    <w:next w:val="Normal"/>
    <w:link w:val="Heading3Char"/>
    <w:qFormat/>
    <w:rsid w:val="004E17A4"/>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basedOn w:val="DefaultParagraphFont"/>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basedOn w:val="DefaultParagraphFont"/>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basedOn w:val="DefaultParagraphFont"/>
    <w:link w:val="Header"/>
    <w:uiPriority w:val="99"/>
    <w:rsid w:val="00121A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372"/>
    <w:rPr>
      <w:color w:val="0000FF" w:themeColor="hyperlink"/>
      <w:u w:val="single"/>
    </w:rPr>
  </w:style>
  <w:style w:type="paragraph" w:styleId="ListParagraph">
    <w:name w:val="List Paragraph"/>
    <w:basedOn w:val="Normal"/>
    <w:uiPriority w:val="34"/>
    <w:qFormat/>
    <w:rsid w:val="0000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r.almalki.m@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A589-2B9D-5343-B2FA-E044ADDE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2545</Words>
  <Characters>14508</Characters>
  <Application>Microsoft Macintosh Word</Application>
  <DocSecurity>0</DocSecurity>
  <Lines>120</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MACBOOK</cp:lastModifiedBy>
  <cp:revision>13</cp:revision>
  <cp:lastPrinted>2013-06-22T10:32:00Z</cp:lastPrinted>
  <dcterms:created xsi:type="dcterms:W3CDTF">2018-11-15T11:39:00Z</dcterms:created>
  <dcterms:modified xsi:type="dcterms:W3CDTF">2018-11-19T17:54:00Z</dcterms:modified>
</cp:coreProperties>
</file>